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0D170" w14:textId="77777777" w:rsidR="009A4A3B" w:rsidRDefault="009A4A3B" w:rsidP="009A4A3B">
      <w:pPr>
        <w:rPr>
          <w:rFonts w:cstheme="minorHAnsi"/>
          <w:b/>
          <w:bCs/>
          <w:i/>
          <w:iCs/>
        </w:rPr>
      </w:pPr>
    </w:p>
    <w:p w14:paraId="43D856CB" w14:textId="77777777" w:rsidR="009A4A3B" w:rsidRDefault="009A4A3B" w:rsidP="009A4A3B">
      <w:pPr>
        <w:rPr>
          <w:rFonts w:cstheme="minorHAnsi"/>
          <w:b/>
          <w:bCs/>
          <w:i/>
          <w:iCs/>
        </w:rPr>
      </w:pPr>
    </w:p>
    <w:p w14:paraId="79A6A6F0" w14:textId="49B59F54" w:rsidR="009A4A3B" w:rsidRPr="00270B1A" w:rsidRDefault="00442098" w:rsidP="00452938">
      <w:pPr>
        <w:spacing w:line="204" w:lineRule="auto"/>
        <w:jc w:val="center"/>
        <w:rPr>
          <w:rFonts w:cstheme="minorHAnsi"/>
          <w:b/>
          <w:bCs/>
          <w:sz w:val="36"/>
          <w:szCs w:val="36"/>
        </w:rPr>
      </w:pPr>
      <w:r w:rsidRPr="00270B1A">
        <w:rPr>
          <w:rFonts w:cstheme="minorHAnsi"/>
          <w:b/>
          <w:bCs/>
          <w:sz w:val="36"/>
          <w:szCs w:val="36"/>
        </w:rPr>
        <w:t>Lifesaving,</w:t>
      </w:r>
      <w:r w:rsidR="009A4A3B" w:rsidRPr="00270B1A">
        <w:rPr>
          <w:rFonts w:cstheme="minorHAnsi"/>
          <w:b/>
          <w:bCs/>
          <w:sz w:val="36"/>
          <w:szCs w:val="36"/>
        </w:rPr>
        <w:t xml:space="preserve"> not lifestyle; expeditions rather than </w:t>
      </w:r>
      <w:r w:rsidR="00270B1A">
        <w:rPr>
          <w:rFonts w:cstheme="minorHAnsi"/>
          <w:b/>
          <w:bCs/>
          <w:sz w:val="36"/>
          <w:szCs w:val="36"/>
        </w:rPr>
        <w:br/>
      </w:r>
      <w:r w:rsidR="009A4A3B" w:rsidRPr="00270B1A">
        <w:rPr>
          <w:rFonts w:cstheme="minorHAnsi"/>
          <w:b/>
          <w:bCs/>
          <w:sz w:val="36"/>
          <w:szCs w:val="36"/>
        </w:rPr>
        <w:t>exhibitions</w:t>
      </w:r>
      <w:r w:rsidR="00704EE7" w:rsidRPr="00270B1A">
        <w:rPr>
          <w:rFonts w:cstheme="minorHAnsi"/>
          <w:b/>
          <w:bCs/>
          <w:sz w:val="36"/>
          <w:szCs w:val="36"/>
        </w:rPr>
        <w:t xml:space="preserve"> – introducing the </w:t>
      </w:r>
      <w:proofErr w:type="spellStart"/>
      <w:r w:rsidR="00704EE7" w:rsidRPr="00270B1A">
        <w:rPr>
          <w:rFonts w:cstheme="minorHAnsi"/>
          <w:b/>
          <w:bCs/>
          <w:sz w:val="36"/>
          <w:szCs w:val="36"/>
        </w:rPr>
        <w:t>Fering</w:t>
      </w:r>
      <w:proofErr w:type="spellEnd"/>
      <w:r w:rsidR="00704EE7" w:rsidRPr="00270B1A">
        <w:rPr>
          <w:rFonts w:cstheme="minorHAnsi"/>
          <w:b/>
          <w:bCs/>
          <w:sz w:val="36"/>
          <w:szCs w:val="36"/>
        </w:rPr>
        <w:t xml:space="preserve"> </w:t>
      </w:r>
      <w:r w:rsidR="008F0A77" w:rsidRPr="00270B1A">
        <w:rPr>
          <w:rFonts w:cstheme="minorHAnsi"/>
          <w:b/>
          <w:bCs/>
          <w:sz w:val="36"/>
          <w:szCs w:val="36"/>
        </w:rPr>
        <w:t>Pioneer</w:t>
      </w:r>
    </w:p>
    <w:p w14:paraId="095F4CE3" w14:textId="77777777" w:rsidR="009A4A3B" w:rsidRPr="00D96D12" w:rsidRDefault="009A4A3B" w:rsidP="009A4A3B">
      <w:pPr>
        <w:rPr>
          <w:rFonts w:cstheme="minorHAnsi"/>
        </w:rPr>
      </w:pPr>
    </w:p>
    <w:p w14:paraId="28155225" w14:textId="77777777" w:rsidR="009A4A3B" w:rsidRPr="00D96D12" w:rsidRDefault="009A4A3B" w:rsidP="009A4A3B">
      <w:pPr>
        <w:rPr>
          <w:rFonts w:cstheme="minorHAnsi"/>
        </w:rPr>
      </w:pPr>
    </w:p>
    <w:p w14:paraId="606258F3" w14:textId="548D20E8" w:rsidR="00704EE7" w:rsidRPr="00270B1A" w:rsidRDefault="00270B1A" w:rsidP="00270B1A">
      <w:pPr>
        <w:spacing w:after="120"/>
        <w:rPr>
          <w:rFonts w:cstheme="minorHAnsi"/>
          <w:b/>
          <w:bCs/>
          <w:sz w:val="21"/>
          <w:szCs w:val="21"/>
        </w:rPr>
      </w:pPr>
      <w:r w:rsidRPr="00270B1A">
        <w:rPr>
          <w:rFonts w:cstheme="minorHAnsi"/>
          <w:b/>
          <w:bCs/>
          <w:sz w:val="21"/>
          <w:szCs w:val="21"/>
        </w:rPr>
        <w:t xml:space="preserve">• </w:t>
      </w:r>
      <w:r w:rsidR="009A4A3B" w:rsidRPr="00270B1A">
        <w:rPr>
          <w:rFonts w:cstheme="minorHAnsi"/>
          <w:b/>
          <w:bCs/>
          <w:sz w:val="21"/>
          <w:szCs w:val="21"/>
        </w:rPr>
        <w:t xml:space="preserve">All-new British company creates low-emission vehicle for adventurers, </w:t>
      </w:r>
      <w:r w:rsidR="00442098" w:rsidRPr="00270B1A">
        <w:rPr>
          <w:rFonts w:cstheme="minorHAnsi"/>
          <w:b/>
          <w:bCs/>
          <w:sz w:val="21"/>
          <w:szCs w:val="21"/>
        </w:rPr>
        <w:t>explorers,</w:t>
      </w:r>
      <w:r w:rsidR="009A4A3B" w:rsidRPr="00270B1A">
        <w:rPr>
          <w:rFonts w:cstheme="minorHAnsi"/>
          <w:b/>
          <w:bCs/>
          <w:sz w:val="21"/>
          <w:szCs w:val="21"/>
        </w:rPr>
        <w:t xml:space="preserve"> and </w:t>
      </w:r>
      <w:r>
        <w:rPr>
          <w:rFonts w:cstheme="minorHAnsi"/>
          <w:b/>
          <w:bCs/>
          <w:sz w:val="21"/>
          <w:szCs w:val="21"/>
        </w:rPr>
        <w:br/>
        <w:t xml:space="preserve">    </w:t>
      </w:r>
      <w:r w:rsidR="009A4A3B" w:rsidRPr="00270B1A">
        <w:rPr>
          <w:rFonts w:cstheme="minorHAnsi"/>
          <w:b/>
          <w:bCs/>
          <w:sz w:val="21"/>
          <w:szCs w:val="21"/>
        </w:rPr>
        <w:t>emergency services</w:t>
      </w:r>
    </w:p>
    <w:p w14:paraId="0DFB33D6" w14:textId="45344337" w:rsidR="009A4A3B" w:rsidRPr="00270B1A" w:rsidRDefault="00270B1A" w:rsidP="00270B1A">
      <w:pPr>
        <w:spacing w:after="120"/>
        <w:rPr>
          <w:rFonts w:cstheme="minorHAnsi"/>
          <w:b/>
          <w:bCs/>
          <w:sz w:val="21"/>
          <w:szCs w:val="21"/>
        </w:rPr>
      </w:pPr>
      <w:r w:rsidRPr="00270B1A">
        <w:rPr>
          <w:rFonts w:cstheme="minorHAnsi"/>
          <w:b/>
          <w:bCs/>
          <w:sz w:val="21"/>
          <w:szCs w:val="21"/>
        </w:rPr>
        <w:t xml:space="preserve">• </w:t>
      </w:r>
      <w:proofErr w:type="spellStart"/>
      <w:r w:rsidR="00704EE7" w:rsidRPr="00270B1A">
        <w:rPr>
          <w:rFonts w:cstheme="minorHAnsi"/>
          <w:b/>
          <w:bCs/>
          <w:sz w:val="21"/>
          <w:szCs w:val="21"/>
        </w:rPr>
        <w:t>Fering</w:t>
      </w:r>
      <w:proofErr w:type="spellEnd"/>
      <w:r w:rsidR="00704EE7" w:rsidRPr="00270B1A">
        <w:rPr>
          <w:rFonts w:cstheme="minorHAnsi"/>
          <w:b/>
          <w:bCs/>
          <w:sz w:val="21"/>
          <w:szCs w:val="21"/>
        </w:rPr>
        <w:t xml:space="preserve"> </w:t>
      </w:r>
      <w:r w:rsidR="008F0A77" w:rsidRPr="00270B1A">
        <w:rPr>
          <w:rFonts w:cstheme="minorHAnsi"/>
          <w:b/>
          <w:bCs/>
          <w:sz w:val="21"/>
          <w:szCs w:val="21"/>
        </w:rPr>
        <w:t xml:space="preserve">Pioneer </w:t>
      </w:r>
      <w:r w:rsidR="00704EE7" w:rsidRPr="00270B1A">
        <w:rPr>
          <w:rFonts w:cstheme="minorHAnsi"/>
          <w:b/>
          <w:bCs/>
          <w:sz w:val="21"/>
          <w:szCs w:val="21"/>
        </w:rPr>
        <w:t xml:space="preserve">created by </w:t>
      </w:r>
      <w:r w:rsidR="006C5F18" w:rsidRPr="00270B1A">
        <w:rPr>
          <w:rFonts w:cstheme="minorHAnsi"/>
          <w:b/>
          <w:bCs/>
          <w:sz w:val="21"/>
          <w:szCs w:val="21"/>
        </w:rPr>
        <w:t>ex-Ferrari</w:t>
      </w:r>
      <w:r w:rsidR="00704EE7" w:rsidRPr="00270B1A">
        <w:rPr>
          <w:rFonts w:cstheme="minorHAnsi"/>
          <w:b/>
          <w:bCs/>
          <w:sz w:val="21"/>
          <w:szCs w:val="21"/>
        </w:rPr>
        <w:t xml:space="preserve"> and McLaren F1 engineer, using ingenious clean sheet thinking to </w:t>
      </w:r>
      <w:r>
        <w:rPr>
          <w:rFonts w:cstheme="minorHAnsi"/>
          <w:b/>
          <w:bCs/>
          <w:sz w:val="21"/>
          <w:szCs w:val="21"/>
        </w:rPr>
        <w:br/>
        <w:t xml:space="preserve">   </w:t>
      </w:r>
      <w:r w:rsidR="00704EE7" w:rsidRPr="00270B1A">
        <w:rPr>
          <w:rFonts w:cstheme="minorHAnsi"/>
          <w:b/>
          <w:bCs/>
          <w:sz w:val="21"/>
          <w:szCs w:val="21"/>
        </w:rPr>
        <w:t>create a truly ‘fit for purpose’ vehicle</w:t>
      </w:r>
    </w:p>
    <w:p w14:paraId="0BD72E2F" w14:textId="01037425" w:rsidR="00704EE7" w:rsidRPr="00270B1A" w:rsidRDefault="00270B1A" w:rsidP="00270B1A">
      <w:pPr>
        <w:spacing w:after="120"/>
        <w:rPr>
          <w:rFonts w:cstheme="minorHAnsi"/>
          <w:b/>
          <w:bCs/>
          <w:sz w:val="21"/>
          <w:szCs w:val="21"/>
        </w:rPr>
      </w:pPr>
      <w:r w:rsidRPr="00270B1A">
        <w:rPr>
          <w:rFonts w:cstheme="minorHAnsi"/>
          <w:b/>
          <w:bCs/>
          <w:sz w:val="21"/>
          <w:szCs w:val="21"/>
        </w:rPr>
        <w:t xml:space="preserve">• </w:t>
      </w:r>
      <w:r w:rsidR="009A4A3B" w:rsidRPr="00270B1A">
        <w:rPr>
          <w:rFonts w:cstheme="minorHAnsi"/>
          <w:b/>
          <w:bCs/>
          <w:sz w:val="21"/>
          <w:szCs w:val="21"/>
        </w:rPr>
        <w:t xml:space="preserve">Range extender </w:t>
      </w:r>
      <w:r w:rsidR="00704EE7" w:rsidRPr="00270B1A">
        <w:rPr>
          <w:rFonts w:cstheme="minorHAnsi"/>
          <w:b/>
          <w:bCs/>
          <w:sz w:val="21"/>
          <w:szCs w:val="21"/>
        </w:rPr>
        <w:t xml:space="preserve">electric </w:t>
      </w:r>
      <w:r w:rsidR="009A4A3B" w:rsidRPr="00270B1A">
        <w:rPr>
          <w:rFonts w:cstheme="minorHAnsi"/>
          <w:b/>
          <w:bCs/>
          <w:sz w:val="21"/>
          <w:szCs w:val="21"/>
        </w:rPr>
        <w:t xml:space="preserve">powertrain makes a 7,000km range between </w:t>
      </w:r>
      <w:r w:rsidR="00704EE7" w:rsidRPr="00270B1A">
        <w:rPr>
          <w:rFonts w:cstheme="minorHAnsi"/>
          <w:b/>
          <w:bCs/>
          <w:sz w:val="21"/>
          <w:szCs w:val="21"/>
        </w:rPr>
        <w:t>refuelling</w:t>
      </w:r>
      <w:r w:rsidR="009A4A3B" w:rsidRPr="00270B1A">
        <w:rPr>
          <w:rFonts w:cstheme="minorHAnsi"/>
          <w:b/>
          <w:bCs/>
          <w:sz w:val="21"/>
          <w:szCs w:val="21"/>
        </w:rPr>
        <w:t xml:space="preserve"> or charging possible</w:t>
      </w:r>
    </w:p>
    <w:p w14:paraId="03AB09CA" w14:textId="7C8B56C7" w:rsidR="00626702" w:rsidRPr="00270B1A" w:rsidRDefault="00270B1A" w:rsidP="00270B1A">
      <w:pPr>
        <w:spacing w:after="120"/>
        <w:rPr>
          <w:rFonts w:cstheme="minorHAnsi"/>
          <w:b/>
          <w:bCs/>
          <w:sz w:val="21"/>
          <w:szCs w:val="21"/>
        </w:rPr>
      </w:pPr>
      <w:r w:rsidRPr="00270B1A">
        <w:rPr>
          <w:rFonts w:cstheme="minorHAnsi"/>
          <w:b/>
          <w:bCs/>
          <w:sz w:val="21"/>
          <w:szCs w:val="21"/>
        </w:rPr>
        <w:t xml:space="preserve">• </w:t>
      </w:r>
      <w:r w:rsidR="00704EE7" w:rsidRPr="00270B1A">
        <w:rPr>
          <w:rFonts w:cstheme="minorHAnsi"/>
          <w:b/>
          <w:bCs/>
          <w:sz w:val="21"/>
          <w:szCs w:val="21"/>
        </w:rPr>
        <w:t xml:space="preserve">Strict design parameters dictate </w:t>
      </w:r>
      <w:r w:rsidR="008F0A77" w:rsidRPr="00270B1A">
        <w:rPr>
          <w:rFonts w:cstheme="minorHAnsi"/>
          <w:b/>
          <w:bCs/>
          <w:sz w:val="21"/>
          <w:szCs w:val="21"/>
        </w:rPr>
        <w:t>Pioneer</w:t>
      </w:r>
      <w:r w:rsidR="00704EE7" w:rsidRPr="00270B1A">
        <w:rPr>
          <w:rFonts w:cstheme="minorHAnsi"/>
          <w:b/>
          <w:bCs/>
          <w:sz w:val="21"/>
          <w:szCs w:val="21"/>
        </w:rPr>
        <w:t xml:space="preserve"> is no bigger than a medium sized van in all directions, is lighter </w:t>
      </w:r>
      <w:r>
        <w:rPr>
          <w:rFonts w:cstheme="minorHAnsi"/>
          <w:b/>
          <w:bCs/>
          <w:sz w:val="21"/>
          <w:szCs w:val="21"/>
        </w:rPr>
        <w:br/>
        <w:t xml:space="preserve">    </w:t>
      </w:r>
      <w:r w:rsidR="00704EE7" w:rsidRPr="00270B1A">
        <w:rPr>
          <w:rFonts w:cstheme="minorHAnsi"/>
          <w:b/>
          <w:bCs/>
          <w:sz w:val="21"/>
          <w:szCs w:val="21"/>
        </w:rPr>
        <w:t>than a hatchback and yet has better carrying capacity than some trucks</w:t>
      </w:r>
    </w:p>
    <w:p w14:paraId="3A439EAE" w14:textId="145AC229" w:rsidR="00626702" w:rsidRPr="00270B1A" w:rsidRDefault="00270B1A" w:rsidP="00270B1A">
      <w:pPr>
        <w:spacing w:after="120"/>
        <w:rPr>
          <w:rFonts w:cstheme="minorHAnsi"/>
          <w:b/>
          <w:bCs/>
          <w:sz w:val="21"/>
          <w:szCs w:val="21"/>
        </w:rPr>
      </w:pPr>
      <w:r w:rsidRPr="00270B1A">
        <w:rPr>
          <w:rFonts w:cstheme="minorHAnsi"/>
          <w:b/>
          <w:bCs/>
          <w:sz w:val="21"/>
          <w:szCs w:val="21"/>
        </w:rPr>
        <w:t xml:space="preserve">• </w:t>
      </w:r>
      <w:r w:rsidR="00626702" w:rsidRPr="00270B1A">
        <w:rPr>
          <w:rFonts w:cstheme="minorHAnsi"/>
          <w:b/>
          <w:bCs/>
          <w:sz w:val="21"/>
          <w:szCs w:val="21"/>
        </w:rPr>
        <w:t>Prototype vehicle already being assessed by key customers</w:t>
      </w:r>
    </w:p>
    <w:p w14:paraId="342FDD3D" w14:textId="2B473C36" w:rsidR="00704EE7" w:rsidRPr="00270B1A" w:rsidRDefault="00704EE7" w:rsidP="00704EE7">
      <w:pPr>
        <w:rPr>
          <w:rFonts w:cstheme="minorHAnsi"/>
          <w:sz w:val="21"/>
          <w:szCs w:val="21"/>
        </w:rPr>
      </w:pPr>
    </w:p>
    <w:p w14:paraId="66DDAF4B" w14:textId="77777777" w:rsidR="00704EE7" w:rsidRPr="00270B1A" w:rsidRDefault="00704EE7" w:rsidP="00704EE7">
      <w:pPr>
        <w:rPr>
          <w:rFonts w:cstheme="minorHAnsi"/>
          <w:sz w:val="21"/>
          <w:szCs w:val="21"/>
        </w:rPr>
      </w:pPr>
    </w:p>
    <w:p w14:paraId="3AA7AC0C" w14:textId="5844B5D1" w:rsidR="009A4A3B" w:rsidRPr="00270B1A" w:rsidRDefault="00955478" w:rsidP="009A4A3B">
      <w:pPr>
        <w:rPr>
          <w:rFonts w:cstheme="minorHAnsi"/>
          <w:b/>
          <w:bCs/>
          <w:sz w:val="21"/>
          <w:szCs w:val="21"/>
        </w:rPr>
      </w:pPr>
      <w:r w:rsidRPr="00270B1A">
        <w:rPr>
          <w:rFonts w:cstheme="minorHAnsi"/>
          <w:b/>
          <w:bCs/>
          <w:sz w:val="21"/>
          <w:szCs w:val="21"/>
        </w:rPr>
        <w:t xml:space="preserve">An all-new British company </w:t>
      </w:r>
      <w:r w:rsidR="00986A05" w:rsidRPr="00270B1A">
        <w:rPr>
          <w:rFonts w:cstheme="minorHAnsi"/>
          <w:b/>
          <w:bCs/>
          <w:sz w:val="21"/>
          <w:szCs w:val="21"/>
        </w:rPr>
        <w:t xml:space="preserve">has launched an </w:t>
      </w:r>
      <w:r w:rsidR="00626702" w:rsidRPr="00270B1A">
        <w:rPr>
          <w:rFonts w:cstheme="minorHAnsi"/>
          <w:b/>
          <w:bCs/>
          <w:sz w:val="21"/>
          <w:szCs w:val="21"/>
        </w:rPr>
        <w:t>adventure</w:t>
      </w:r>
      <w:r w:rsidR="00986A05" w:rsidRPr="00270B1A">
        <w:rPr>
          <w:rFonts w:cstheme="minorHAnsi"/>
          <w:b/>
          <w:bCs/>
          <w:sz w:val="21"/>
          <w:szCs w:val="21"/>
        </w:rPr>
        <w:t xml:space="preserve"> vehicle which tears up the rule book with a sustainable electrified </w:t>
      </w:r>
      <w:r w:rsidR="00626702" w:rsidRPr="00270B1A">
        <w:rPr>
          <w:rFonts w:cstheme="minorHAnsi"/>
          <w:b/>
          <w:bCs/>
          <w:sz w:val="21"/>
          <w:szCs w:val="21"/>
        </w:rPr>
        <w:t>pick-up</w:t>
      </w:r>
      <w:r w:rsidR="00986A05" w:rsidRPr="00270B1A">
        <w:rPr>
          <w:rFonts w:cstheme="minorHAnsi"/>
          <w:b/>
          <w:bCs/>
          <w:sz w:val="21"/>
          <w:szCs w:val="21"/>
        </w:rPr>
        <w:t xml:space="preserve"> which is designed to take on the toughest of terrains while treading lightly on the planet.</w:t>
      </w:r>
    </w:p>
    <w:p w14:paraId="7ADA2348" w14:textId="1D888BA0" w:rsidR="00986A05" w:rsidRPr="00270B1A" w:rsidRDefault="00986A05" w:rsidP="009A4A3B">
      <w:pPr>
        <w:rPr>
          <w:rFonts w:cstheme="minorHAnsi"/>
          <w:sz w:val="21"/>
          <w:szCs w:val="21"/>
        </w:rPr>
      </w:pPr>
    </w:p>
    <w:p w14:paraId="1A614661" w14:textId="26CC7BA8" w:rsidR="00986A05" w:rsidRPr="00270B1A" w:rsidRDefault="00986A05" w:rsidP="009A4A3B">
      <w:pPr>
        <w:rPr>
          <w:rFonts w:cstheme="minorHAnsi"/>
          <w:sz w:val="21"/>
          <w:szCs w:val="21"/>
        </w:rPr>
      </w:pPr>
      <w:r w:rsidRPr="00270B1A">
        <w:rPr>
          <w:rFonts w:cstheme="minorHAnsi"/>
          <w:sz w:val="21"/>
          <w:szCs w:val="21"/>
        </w:rPr>
        <w:t xml:space="preserve">The </w:t>
      </w:r>
      <w:proofErr w:type="spellStart"/>
      <w:r w:rsidRPr="00270B1A">
        <w:rPr>
          <w:rFonts w:cstheme="minorHAnsi"/>
          <w:sz w:val="21"/>
          <w:szCs w:val="21"/>
        </w:rPr>
        <w:t>Fering</w:t>
      </w:r>
      <w:proofErr w:type="spellEnd"/>
      <w:r w:rsidR="008F0A77" w:rsidRPr="00270B1A">
        <w:rPr>
          <w:rFonts w:cstheme="minorHAnsi"/>
          <w:sz w:val="21"/>
          <w:szCs w:val="21"/>
        </w:rPr>
        <w:t xml:space="preserve"> Pioneer</w:t>
      </w:r>
      <w:r w:rsidRPr="00270B1A">
        <w:rPr>
          <w:rFonts w:cstheme="minorHAnsi"/>
          <w:sz w:val="21"/>
          <w:szCs w:val="21"/>
        </w:rPr>
        <w:t xml:space="preserve"> is the brainchild of ex Ferrari and McLaren engineer </w:t>
      </w:r>
      <w:r w:rsidR="00626702" w:rsidRPr="00270B1A">
        <w:rPr>
          <w:rFonts w:cstheme="minorHAnsi"/>
          <w:sz w:val="21"/>
          <w:szCs w:val="21"/>
        </w:rPr>
        <w:t xml:space="preserve">Ben Scott-Geddes, </w:t>
      </w:r>
      <w:r w:rsidR="004E2F5D" w:rsidRPr="00270B1A">
        <w:rPr>
          <w:rFonts w:cstheme="minorHAnsi"/>
          <w:sz w:val="21"/>
          <w:szCs w:val="21"/>
        </w:rPr>
        <w:t>who</w:t>
      </w:r>
      <w:r w:rsidR="00626702" w:rsidRPr="00270B1A">
        <w:rPr>
          <w:rFonts w:cstheme="minorHAnsi"/>
          <w:sz w:val="21"/>
          <w:szCs w:val="21"/>
        </w:rPr>
        <w:t xml:space="preserve"> has </w:t>
      </w:r>
      <w:r w:rsidR="004E2F5D" w:rsidRPr="00270B1A">
        <w:rPr>
          <w:rFonts w:cstheme="minorHAnsi"/>
          <w:sz w:val="21"/>
          <w:szCs w:val="21"/>
        </w:rPr>
        <w:t>repurposed</w:t>
      </w:r>
      <w:r w:rsidR="00626702" w:rsidRPr="00270B1A">
        <w:rPr>
          <w:rFonts w:cstheme="minorHAnsi"/>
          <w:sz w:val="21"/>
          <w:szCs w:val="21"/>
        </w:rPr>
        <w:t xml:space="preserve"> supercar </w:t>
      </w:r>
      <w:r w:rsidR="004E2F5D" w:rsidRPr="00270B1A">
        <w:rPr>
          <w:rFonts w:cstheme="minorHAnsi"/>
          <w:sz w:val="21"/>
          <w:szCs w:val="21"/>
        </w:rPr>
        <w:t xml:space="preserve">and racing </w:t>
      </w:r>
      <w:r w:rsidR="00626702" w:rsidRPr="00270B1A">
        <w:rPr>
          <w:rFonts w:cstheme="minorHAnsi"/>
          <w:sz w:val="21"/>
          <w:szCs w:val="21"/>
        </w:rPr>
        <w:t>technology to provide environmental responsibility and unrivalled off-grid capabilities for the most extreme adventures.</w:t>
      </w:r>
    </w:p>
    <w:p w14:paraId="3A720F3C" w14:textId="44BF3D13" w:rsidR="00626702" w:rsidRPr="00270B1A" w:rsidRDefault="00626702" w:rsidP="009A4A3B">
      <w:pPr>
        <w:rPr>
          <w:rFonts w:cstheme="minorHAnsi"/>
          <w:sz w:val="21"/>
          <w:szCs w:val="21"/>
        </w:rPr>
      </w:pPr>
    </w:p>
    <w:p w14:paraId="7796D84B" w14:textId="450BBB3C" w:rsidR="00626702" w:rsidRPr="00270B1A" w:rsidRDefault="00626702" w:rsidP="009A4A3B">
      <w:pPr>
        <w:rPr>
          <w:rFonts w:cstheme="minorHAnsi"/>
          <w:sz w:val="21"/>
          <w:szCs w:val="21"/>
        </w:rPr>
      </w:pPr>
      <w:r w:rsidRPr="00270B1A">
        <w:rPr>
          <w:rFonts w:cstheme="minorHAnsi"/>
          <w:sz w:val="21"/>
          <w:szCs w:val="21"/>
        </w:rPr>
        <w:t xml:space="preserve">Despite its imposing appearance, the </w:t>
      </w:r>
      <w:r w:rsidR="008F0A77" w:rsidRPr="00270B1A">
        <w:rPr>
          <w:rFonts w:cstheme="minorHAnsi"/>
          <w:sz w:val="21"/>
          <w:szCs w:val="21"/>
        </w:rPr>
        <w:t>Pioneer</w:t>
      </w:r>
      <w:r w:rsidRPr="00270B1A">
        <w:rPr>
          <w:rFonts w:cstheme="minorHAnsi"/>
          <w:sz w:val="21"/>
          <w:szCs w:val="21"/>
        </w:rPr>
        <w:t xml:space="preserve"> is no larger in any direction than a typical delivery van and</w:t>
      </w:r>
      <w:r w:rsidR="00910AF1">
        <w:rPr>
          <w:rFonts w:cstheme="minorHAnsi"/>
          <w:sz w:val="21"/>
          <w:szCs w:val="21"/>
        </w:rPr>
        <w:t xml:space="preserve"> </w:t>
      </w:r>
      <w:r w:rsidRPr="00270B1A">
        <w:rPr>
          <w:rFonts w:cstheme="minorHAnsi"/>
          <w:sz w:val="21"/>
          <w:szCs w:val="21"/>
        </w:rPr>
        <w:t xml:space="preserve">is </w:t>
      </w:r>
      <w:proofErr w:type="gramStart"/>
      <w:r w:rsidRPr="00270B1A">
        <w:rPr>
          <w:rFonts w:cstheme="minorHAnsi"/>
          <w:sz w:val="21"/>
          <w:szCs w:val="21"/>
        </w:rPr>
        <w:t>actually shorter</w:t>
      </w:r>
      <w:proofErr w:type="gramEnd"/>
      <w:r w:rsidRPr="00270B1A">
        <w:rPr>
          <w:rFonts w:cstheme="minorHAnsi"/>
          <w:sz w:val="21"/>
          <w:szCs w:val="21"/>
        </w:rPr>
        <w:t xml:space="preserve"> than a Ford Mondeo Estate.</w:t>
      </w:r>
      <w:r w:rsidR="004F62A0" w:rsidRPr="00270B1A">
        <w:rPr>
          <w:rFonts w:cstheme="minorHAnsi"/>
          <w:sz w:val="21"/>
          <w:szCs w:val="21"/>
        </w:rPr>
        <w:t xml:space="preserve"> It also weighs the same as </w:t>
      </w:r>
      <w:r w:rsidR="004E2F5D" w:rsidRPr="00270B1A">
        <w:rPr>
          <w:rFonts w:cstheme="minorHAnsi"/>
          <w:sz w:val="21"/>
          <w:szCs w:val="21"/>
        </w:rPr>
        <w:t>a family hatchback.</w:t>
      </w:r>
    </w:p>
    <w:p w14:paraId="01335B23" w14:textId="2A3BF0EF" w:rsidR="004E2F5D" w:rsidRPr="00270B1A" w:rsidRDefault="004E2F5D" w:rsidP="009A4A3B">
      <w:pPr>
        <w:rPr>
          <w:rFonts w:cstheme="minorHAnsi"/>
          <w:sz w:val="21"/>
          <w:szCs w:val="21"/>
        </w:rPr>
      </w:pPr>
    </w:p>
    <w:p w14:paraId="1D186D3E" w14:textId="0A9C773F" w:rsidR="006C5F18" w:rsidRPr="00270B1A" w:rsidRDefault="004E2F5D" w:rsidP="006C5F18">
      <w:pPr>
        <w:rPr>
          <w:rFonts w:cstheme="minorHAnsi"/>
          <w:sz w:val="21"/>
          <w:szCs w:val="21"/>
        </w:rPr>
      </w:pPr>
      <w:r w:rsidRPr="00270B1A">
        <w:rPr>
          <w:rFonts w:cstheme="minorHAnsi"/>
          <w:sz w:val="21"/>
          <w:szCs w:val="21"/>
        </w:rPr>
        <w:t>Power</w:t>
      </w:r>
      <w:r w:rsidR="006C5F18" w:rsidRPr="00270B1A">
        <w:rPr>
          <w:rFonts w:cstheme="minorHAnsi"/>
          <w:sz w:val="21"/>
          <w:szCs w:val="21"/>
        </w:rPr>
        <w:t xml:space="preserve"> to the axles</w:t>
      </w:r>
      <w:r w:rsidRPr="00270B1A">
        <w:rPr>
          <w:rFonts w:cstheme="minorHAnsi"/>
          <w:sz w:val="21"/>
          <w:szCs w:val="21"/>
        </w:rPr>
        <w:t xml:space="preserve"> is provided </w:t>
      </w:r>
      <w:r w:rsidR="006C5F18" w:rsidRPr="00270B1A">
        <w:rPr>
          <w:rFonts w:cstheme="minorHAnsi"/>
          <w:sz w:val="21"/>
          <w:szCs w:val="21"/>
        </w:rPr>
        <w:t xml:space="preserve">solely </w:t>
      </w:r>
      <w:r w:rsidRPr="00270B1A">
        <w:rPr>
          <w:rFonts w:cstheme="minorHAnsi"/>
          <w:sz w:val="21"/>
          <w:szCs w:val="21"/>
        </w:rPr>
        <w:t>by two electric motors</w:t>
      </w:r>
      <w:r w:rsidR="006C5F18" w:rsidRPr="00270B1A">
        <w:rPr>
          <w:rFonts w:cstheme="minorHAnsi"/>
          <w:sz w:val="21"/>
          <w:szCs w:val="21"/>
        </w:rPr>
        <w:t xml:space="preserve"> - unusual for an off-road vehicle. But they are perfectly suited to the task, providing instant torque, controllability and reliability. They provide a total of 600Nm of torque; more than a comparable diesel 4x4. </w:t>
      </w:r>
    </w:p>
    <w:p w14:paraId="2F9764C2" w14:textId="5E013B25" w:rsidR="006C5F18" w:rsidRPr="00270B1A" w:rsidRDefault="006C5F18" w:rsidP="006C5F18">
      <w:pPr>
        <w:rPr>
          <w:rFonts w:cstheme="minorHAnsi"/>
          <w:sz w:val="21"/>
          <w:szCs w:val="21"/>
        </w:rPr>
      </w:pPr>
    </w:p>
    <w:p w14:paraId="69BDC8A9" w14:textId="39A5EC54" w:rsidR="006C5F18" w:rsidRPr="00270B1A" w:rsidRDefault="006C5F18" w:rsidP="006C5F18">
      <w:pPr>
        <w:rPr>
          <w:rFonts w:cstheme="minorHAnsi"/>
          <w:sz w:val="21"/>
          <w:szCs w:val="21"/>
        </w:rPr>
      </w:pPr>
      <w:r w:rsidRPr="00270B1A">
        <w:rPr>
          <w:rFonts w:cstheme="minorHAnsi"/>
          <w:sz w:val="21"/>
          <w:szCs w:val="21"/>
        </w:rPr>
        <w:t xml:space="preserve">A battery provides a zero local emission, electric-only range of around 50 miles. The </w:t>
      </w:r>
      <w:r w:rsidR="008F0A77" w:rsidRPr="00270B1A">
        <w:rPr>
          <w:rFonts w:cstheme="minorHAnsi"/>
          <w:sz w:val="21"/>
          <w:szCs w:val="21"/>
        </w:rPr>
        <w:t>Pioneer</w:t>
      </w:r>
      <w:r w:rsidRPr="00270B1A">
        <w:rPr>
          <w:rFonts w:cstheme="minorHAnsi"/>
          <w:sz w:val="21"/>
          <w:szCs w:val="21"/>
        </w:rPr>
        <w:t>’s range extender generator is then available to give ability to keep going to the end of your adventure.</w:t>
      </w:r>
    </w:p>
    <w:p w14:paraId="30C7EE7C" w14:textId="77777777" w:rsidR="006C5F18" w:rsidRPr="00270B1A" w:rsidRDefault="006C5F18" w:rsidP="006C5F18">
      <w:pPr>
        <w:rPr>
          <w:rFonts w:cstheme="minorHAnsi"/>
          <w:sz w:val="21"/>
          <w:szCs w:val="21"/>
        </w:rPr>
      </w:pPr>
    </w:p>
    <w:p w14:paraId="0114E4E4" w14:textId="64C37FDF" w:rsidR="006C5F18" w:rsidRPr="00270B1A" w:rsidRDefault="006C5F18" w:rsidP="006C5F18">
      <w:pPr>
        <w:rPr>
          <w:rFonts w:cstheme="minorHAnsi"/>
          <w:sz w:val="21"/>
          <w:szCs w:val="21"/>
        </w:rPr>
      </w:pPr>
      <w:r w:rsidRPr="00270B1A">
        <w:rPr>
          <w:rFonts w:cstheme="minorHAnsi"/>
          <w:sz w:val="21"/>
          <w:szCs w:val="21"/>
        </w:rPr>
        <w:t xml:space="preserve">The </w:t>
      </w:r>
      <w:r w:rsidR="008F0A77" w:rsidRPr="00270B1A">
        <w:rPr>
          <w:rFonts w:cstheme="minorHAnsi"/>
          <w:sz w:val="21"/>
          <w:szCs w:val="21"/>
        </w:rPr>
        <w:t>Pioneer</w:t>
      </w:r>
      <w:r w:rsidRPr="00270B1A">
        <w:rPr>
          <w:rFonts w:cstheme="minorHAnsi"/>
          <w:sz w:val="21"/>
          <w:szCs w:val="21"/>
        </w:rPr>
        <w:t xml:space="preserve">’s battery cells are not the same as you’d find in a conventional EV, as the usual Lithium-Ion chemistry is affected significantly by extremes of weather. Instead, </w:t>
      </w:r>
      <w:proofErr w:type="spellStart"/>
      <w:r w:rsidRPr="00270B1A">
        <w:rPr>
          <w:rFonts w:cstheme="minorHAnsi"/>
          <w:sz w:val="21"/>
          <w:szCs w:val="21"/>
        </w:rPr>
        <w:t>Fering</w:t>
      </w:r>
      <w:proofErr w:type="spellEnd"/>
      <w:r w:rsidRPr="00270B1A">
        <w:rPr>
          <w:rFonts w:cstheme="minorHAnsi"/>
          <w:sz w:val="21"/>
          <w:szCs w:val="21"/>
        </w:rPr>
        <w:t xml:space="preserve"> have used more sophisticated Lithium Titanate Oxide cells which are designed to survive extreme weather</w:t>
      </w:r>
      <w:r w:rsidR="00910AF1">
        <w:rPr>
          <w:rFonts w:cstheme="minorHAnsi"/>
          <w:sz w:val="21"/>
          <w:szCs w:val="21"/>
        </w:rPr>
        <w:t xml:space="preserve"> conditions</w:t>
      </w:r>
      <w:r w:rsidRPr="00270B1A">
        <w:rPr>
          <w:rFonts w:cstheme="minorHAnsi"/>
          <w:sz w:val="21"/>
          <w:szCs w:val="21"/>
        </w:rPr>
        <w:t>.</w:t>
      </w:r>
    </w:p>
    <w:p w14:paraId="54CEB69D" w14:textId="77777777" w:rsidR="006C5F18" w:rsidRPr="00270B1A" w:rsidRDefault="006C5F18" w:rsidP="009A4A3B">
      <w:pPr>
        <w:rPr>
          <w:rFonts w:cstheme="minorHAnsi"/>
          <w:sz w:val="21"/>
          <w:szCs w:val="21"/>
        </w:rPr>
      </w:pPr>
    </w:p>
    <w:p w14:paraId="399011DA" w14:textId="57D806C0" w:rsidR="004E2F5D" w:rsidRPr="00270B1A" w:rsidRDefault="004E2F5D" w:rsidP="009A4A3B">
      <w:pPr>
        <w:rPr>
          <w:rFonts w:cstheme="minorHAnsi"/>
          <w:sz w:val="21"/>
          <w:szCs w:val="21"/>
        </w:rPr>
      </w:pPr>
      <w:r w:rsidRPr="00270B1A">
        <w:rPr>
          <w:rFonts w:cstheme="minorHAnsi"/>
          <w:sz w:val="21"/>
          <w:szCs w:val="21"/>
        </w:rPr>
        <w:t xml:space="preserve">For longer adventures, the battery is supported by an 800cc 3-cylinder range extender combustion engine powered by biodiesel. By operating consistently at its most </w:t>
      </w:r>
      <w:r w:rsidR="006C5F18" w:rsidRPr="00270B1A">
        <w:rPr>
          <w:rFonts w:cstheme="minorHAnsi"/>
          <w:sz w:val="21"/>
          <w:szCs w:val="21"/>
        </w:rPr>
        <w:t>efficient</w:t>
      </w:r>
      <w:r w:rsidRPr="00270B1A">
        <w:rPr>
          <w:rFonts w:cstheme="minorHAnsi"/>
          <w:sz w:val="21"/>
          <w:szCs w:val="21"/>
        </w:rPr>
        <w:t xml:space="preserve"> level, the engine generates power to run the motors and charge the battery in normal driving.</w:t>
      </w:r>
      <w:r w:rsidR="00442098" w:rsidRPr="00270B1A">
        <w:rPr>
          <w:rFonts w:cstheme="minorHAnsi"/>
          <w:sz w:val="21"/>
          <w:szCs w:val="21"/>
        </w:rPr>
        <w:t xml:space="preserve"> This means the battery can cover peak demands for power – such as hill climbing – using energy reserves which are then replenished while the vehicle is cruising, stationary or braking. </w:t>
      </w:r>
    </w:p>
    <w:p w14:paraId="7784847E" w14:textId="31DBCC9C" w:rsidR="00733F42" w:rsidRPr="00270B1A" w:rsidRDefault="00733F42" w:rsidP="009A4A3B">
      <w:pPr>
        <w:rPr>
          <w:rFonts w:cstheme="minorHAnsi"/>
          <w:sz w:val="21"/>
          <w:szCs w:val="21"/>
        </w:rPr>
      </w:pPr>
    </w:p>
    <w:p w14:paraId="1A42D6F7" w14:textId="430F1FB3" w:rsidR="006C5F18" w:rsidRPr="00270B1A" w:rsidRDefault="00733F42" w:rsidP="009A4A3B">
      <w:pPr>
        <w:rPr>
          <w:rFonts w:cstheme="minorHAnsi"/>
          <w:sz w:val="21"/>
          <w:szCs w:val="21"/>
        </w:rPr>
      </w:pPr>
      <w:r w:rsidRPr="00270B1A">
        <w:rPr>
          <w:rFonts w:cstheme="minorHAnsi"/>
          <w:sz w:val="21"/>
          <w:szCs w:val="21"/>
        </w:rPr>
        <w:t xml:space="preserve">Using advanced materials and techniques from the circuit and supercar has allowed the </w:t>
      </w:r>
      <w:r w:rsidR="008F0A77" w:rsidRPr="00270B1A">
        <w:rPr>
          <w:rFonts w:cstheme="minorHAnsi"/>
          <w:sz w:val="21"/>
          <w:szCs w:val="21"/>
        </w:rPr>
        <w:t>Pioneer</w:t>
      </w:r>
      <w:r w:rsidR="004F62A0" w:rsidRPr="00270B1A">
        <w:rPr>
          <w:rFonts w:cstheme="minorHAnsi"/>
          <w:sz w:val="21"/>
          <w:szCs w:val="21"/>
        </w:rPr>
        <w:t xml:space="preserve"> to rewrite the rules on strength and lightness too. The dry kerb weight </w:t>
      </w:r>
      <w:r w:rsidR="004E2F5D" w:rsidRPr="00270B1A">
        <w:rPr>
          <w:rFonts w:cstheme="minorHAnsi"/>
          <w:sz w:val="21"/>
          <w:szCs w:val="21"/>
        </w:rPr>
        <w:t xml:space="preserve">is around 1,500kg – the same as a medium-sized hatchback. </w:t>
      </w:r>
    </w:p>
    <w:p w14:paraId="7D72E7AC" w14:textId="77777777" w:rsidR="006C5F18" w:rsidRPr="00270B1A" w:rsidRDefault="006C5F18" w:rsidP="009A4A3B">
      <w:pPr>
        <w:rPr>
          <w:rFonts w:cstheme="minorHAnsi"/>
          <w:sz w:val="21"/>
          <w:szCs w:val="21"/>
        </w:rPr>
      </w:pPr>
    </w:p>
    <w:p w14:paraId="584559CE" w14:textId="5FEDFD14" w:rsidR="00733F42" w:rsidRPr="00270B1A" w:rsidRDefault="00D71BCC" w:rsidP="009A4A3B">
      <w:pPr>
        <w:rPr>
          <w:rFonts w:cstheme="minorHAnsi"/>
          <w:sz w:val="21"/>
          <w:szCs w:val="21"/>
        </w:rPr>
      </w:pPr>
      <w:r w:rsidRPr="00270B1A">
        <w:rPr>
          <w:rFonts w:cstheme="minorHAnsi"/>
          <w:sz w:val="21"/>
          <w:szCs w:val="21"/>
        </w:rPr>
        <w:lastRenderedPageBreak/>
        <w:t>This has been made possible by using an</w:t>
      </w:r>
      <w:r w:rsidR="004F62A0" w:rsidRPr="00270B1A">
        <w:rPr>
          <w:rFonts w:cstheme="minorHAnsi"/>
          <w:sz w:val="21"/>
          <w:szCs w:val="21"/>
        </w:rPr>
        <w:t xml:space="preserve"> aluminium spaceframe with composite elements</w:t>
      </w:r>
      <w:r w:rsidRPr="00270B1A">
        <w:rPr>
          <w:rFonts w:cstheme="minorHAnsi"/>
          <w:sz w:val="21"/>
          <w:szCs w:val="21"/>
        </w:rPr>
        <w:t xml:space="preserve">, </w:t>
      </w:r>
      <w:r w:rsidR="006C5F18" w:rsidRPr="00270B1A">
        <w:rPr>
          <w:rFonts w:cstheme="minorHAnsi"/>
          <w:sz w:val="21"/>
          <w:szCs w:val="21"/>
        </w:rPr>
        <w:t>while</w:t>
      </w:r>
      <w:r w:rsidR="004F62A0" w:rsidRPr="00270B1A">
        <w:rPr>
          <w:rFonts w:cstheme="minorHAnsi"/>
          <w:sz w:val="21"/>
          <w:szCs w:val="21"/>
        </w:rPr>
        <w:t xml:space="preserve"> the exterior panels are made of tough fabric. This material, which is similar to the canvas found in high-end hiking boots</w:t>
      </w:r>
      <w:r w:rsidR="006C5F18" w:rsidRPr="00270B1A">
        <w:rPr>
          <w:rFonts w:cstheme="minorHAnsi"/>
          <w:sz w:val="21"/>
          <w:szCs w:val="21"/>
        </w:rPr>
        <w:t>,</w:t>
      </w:r>
      <w:r w:rsidR="004F62A0" w:rsidRPr="00270B1A">
        <w:rPr>
          <w:rFonts w:cstheme="minorHAnsi"/>
          <w:sz w:val="21"/>
          <w:szCs w:val="21"/>
        </w:rPr>
        <w:t xml:space="preserve"> can shrug off damage, is easily replaced and has better insulation properties than metal skins.</w:t>
      </w:r>
    </w:p>
    <w:p w14:paraId="2058F315" w14:textId="0F7223DB" w:rsidR="00D71BCC" w:rsidRPr="00270B1A" w:rsidRDefault="00D71BCC" w:rsidP="009A4A3B">
      <w:pPr>
        <w:rPr>
          <w:rFonts w:cstheme="minorHAnsi"/>
          <w:sz w:val="21"/>
          <w:szCs w:val="21"/>
        </w:rPr>
      </w:pPr>
    </w:p>
    <w:p w14:paraId="3D095F9B" w14:textId="4193F019" w:rsidR="00D71BCC" w:rsidRPr="00270B1A" w:rsidRDefault="00D71BCC" w:rsidP="00D71BCC">
      <w:pPr>
        <w:rPr>
          <w:rFonts w:cstheme="minorHAnsi"/>
          <w:sz w:val="21"/>
          <w:szCs w:val="21"/>
        </w:rPr>
      </w:pPr>
      <w:r w:rsidRPr="00270B1A">
        <w:rPr>
          <w:rFonts w:cstheme="minorHAnsi"/>
          <w:sz w:val="21"/>
          <w:szCs w:val="21"/>
        </w:rPr>
        <w:t xml:space="preserve">Despite this, the </w:t>
      </w:r>
      <w:r w:rsidR="008F0A77" w:rsidRPr="00270B1A">
        <w:rPr>
          <w:rFonts w:cstheme="minorHAnsi"/>
          <w:sz w:val="21"/>
          <w:szCs w:val="21"/>
        </w:rPr>
        <w:t>Pioneer</w:t>
      </w:r>
      <w:r w:rsidRPr="00270B1A">
        <w:rPr>
          <w:rFonts w:cstheme="minorHAnsi"/>
          <w:sz w:val="21"/>
          <w:szCs w:val="21"/>
        </w:rPr>
        <w:t xml:space="preserve"> is capable of carrying its own weight as a payload, with a 1,500kg capacity. </w:t>
      </w:r>
    </w:p>
    <w:p w14:paraId="5CF83215" w14:textId="38A63109" w:rsidR="004E2F5D" w:rsidRPr="00270B1A" w:rsidRDefault="004E2F5D" w:rsidP="009A4A3B">
      <w:pPr>
        <w:rPr>
          <w:rFonts w:cstheme="minorHAnsi"/>
          <w:sz w:val="21"/>
          <w:szCs w:val="21"/>
        </w:rPr>
      </w:pPr>
    </w:p>
    <w:p w14:paraId="5AB40534" w14:textId="12F9A55F" w:rsidR="004E2F5D" w:rsidRPr="00270B1A" w:rsidRDefault="004E2F5D" w:rsidP="009A4A3B">
      <w:pPr>
        <w:rPr>
          <w:rFonts w:cstheme="minorHAnsi"/>
          <w:sz w:val="21"/>
          <w:szCs w:val="21"/>
        </w:rPr>
      </w:pPr>
      <w:r w:rsidRPr="00270B1A">
        <w:rPr>
          <w:rFonts w:cstheme="minorHAnsi"/>
          <w:sz w:val="21"/>
          <w:szCs w:val="21"/>
        </w:rPr>
        <w:t>Th</w:t>
      </w:r>
      <w:r w:rsidR="00D71BCC" w:rsidRPr="00270B1A">
        <w:rPr>
          <w:rFonts w:cstheme="minorHAnsi"/>
          <w:sz w:val="21"/>
          <w:szCs w:val="21"/>
        </w:rPr>
        <w:t>e</w:t>
      </w:r>
      <w:r w:rsidRPr="00270B1A">
        <w:rPr>
          <w:rFonts w:cstheme="minorHAnsi"/>
          <w:sz w:val="21"/>
          <w:szCs w:val="21"/>
        </w:rPr>
        <w:t xml:space="preserve"> combination of light</w:t>
      </w:r>
      <w:r w:rsidR="006C5F18" w:rsidRPr="00270B1A">
        <w:rPr>
          <w:rFonts w:cstheme="minorHAnsi"/>
          <w:sz w:val="21"/>
          <w:szCs w:val="21"/>
        </w:rPr>
        <w:t xml:space="preserve"> </w:t>
      </w:r>
      <w:r w:rsidRPr="00270B1A">
        <w:rPr>
          <w:rFonts w:cstheme="minorHAnsi"/>
          <w:sz w:val="21"/>
          <w:szCs w:val="21"/>
        </w:rPr>
        <w:t xml:space="preserve">weight and </w:t>
      </w:r>
      <w:r w:rsidR="006C5F18" w:rsidRPr="00270B1A">
        <w:rPr>
          <w:rFonts w:cstheme="minorHAnsi"/>
          <w:sz w:val="21"/>
          <w:szCs w:val="21"/>
        </w:rPr>
        <w:t xml:space="preserve">an </w:t>
      </w:r>
      <w:proofErr w:type="gramStart"/>
      <w:r w:rsidRPr="00270B1A">
        <w:rPr>
          <w:rFonts w:cstheme="minorHAnsi"/>
          <w:sz w:val="21"/>
          <w:szCs w:val="21"/>
        </w:rPr>
        <w:t xml:space="preserve">efficient powertrain </w:t>
      </w:r>
      <w:r w:rsidR="00F736E6" w:rsidRPr="00270B1A">
        <w:rPr>
          <w:rFonts w:cstheme="minorHAnsi"/>
          <w:sz w:val="21"/>
          <w:szCs w:val="21"/>
        </w:rPr>
        <w:t>results</w:t>
      </w:r>
      <w:proofErr w:type="gramEnd"/>
      <w:r w:rsidR="00F736E6" w:rsidRPr="00270B1A">
        <w:rPr>
          <w:rFonts w:cstheme="minorHAnsi"/>
          <w:sz w:val="21"/>
          <w:szCs w:val="21"/>
        </w:rPr>
        <w:t xml:space="preserve"> in </w:t>
      </w:r>
      <w:r w:rsidR="006C5F18" w:rsidRPr="00270B1A">
        <w:rPr>
          <w:rFonts w:cstheme="minorHAnsi"/>
          <w:sz w:val="21"/>
          <w:szCs w:val="21"/>
        </w:rPr>
        <w:t>exceptional</w:t>
      </w:r>
      <w:r w:rsidR="00F736E6" w:rsidRPr="00270B1A">
        <w:rPr>
          <w:rFonts w:cstheme="minorHAnsi"/>
          <w:sz w:val="21"/>
          <w:szCs w:val="21"/>
        </w:rPr>
        <w:t xml:space="preserve"> fuel economy. Even with the batteries discharged, the </w:t>
      </w:r>
      <w:r w:rsidR="008F0A77" w:rsidRPr="00270B1A">
        <w:rPr>
          <w:rFonts w:cstheme="minorHAnsi"/>
          <w:sz w:val="21"/>
          <w:szCs w:val="21"/>
        </w:rPr>
        <w:t>Pioneer</w:t>
      </w:r>
      <w:r w:rsidR="00F736E6" w:rsidRPr="00270B1A">
        <w:rPr>
          <w:rFonts w:cstheme="minorHAnsi"/>
          <w:sz w:val="21"/>
          <w:szCs w:val="21"/>
        </w:rPr>
        <w:t xml:space="preserve"> is expected to deliver around 50mpg – half the consumption of other 4x4s</w:t>
      </w:r>
      <w:r w:rsidR="006C5F18" w:rsidRPr="00270B1A">
        <w:rPr>
          <w:rFonts w:cstheme="minorHAnsi"/>
          <w:sz w:val="21"/>
          <w:szCs w:val="21"/>
        </w:rPr>
        <w:t>,</w:t>
      </w:r>
      <w:r w:rsidR="00F736E6" w:rsidRPr="00270B1A">
        <w:rPr>
          <w:rFonts w:cstheme="minorHAnsi"/>
          <w:sz w:val="21"/>
          <w:szCs w:val="21"/>
        </w:rPr>
        <w:t xml:space="preserve"> and comparable to a diesel hatchback.</w:t>
      </w:r>
    </w:p>
    <w:p w14:paraId="0B9FE460" w14:textId="1009003C" w:rsidR="004F62A0" w:rsidRPr="00270B1A" w:rsidRDefault="004F62A0" w:rsidP="009A4A3B">
      <w:pPr>
        <w:rPr>
          <w:rFonts w:cstheme="minorHAnsi"/>
          <w:sz w:val="21"/>
          <w:szCs w:val="21"/>
        </w:rPr>
      </w:pPr>
    </w:p>
    <w:p w14:paraId="445AAA9B" w14:textId="47DF102F" w:rsidR="004F62A0" w:rsidRPr="00270B1A" w:rsidRDefault="00F736E6" w:rsidP="009A4A3B">
      <w:pPr>
        <w:rPr>
          <w:rFonts w:cstheme="minorHAnsi"/>
          <w:sz w:val="21"/>
          <w:szCs w:val="21"/>
        </w:rPr>
      </w:pPr>
      <w:r w:rsidRPr="00270B1A">
        <w:rPr>
          <w:rFonts w:cstheme="minorHAnsi"/>
          <w:sz w:val="21"/>
          <w:szCs w:val="21"/>
        </w:rPr>
        <w:t xml:space="preserve">The efficiency also means the </w:t>
      </w:r>
      <w:r w:rsidR="008F0A77" w:rsidRPr="00270B1A">
        <w:rPr>
          <w:rFonts w:cstheme="minorHAnsi"/>
          <w:sz w:val="21"/>
          <w:szCs w:val="21"/>
        </w:rPr>
        <w:t>Pioneer</w:t>
      </w:r>
      <w:r w:rsidRPr="00270B1A">
        <w:rPr>
          <w:rFonts w:cstheme="minorHAnsi"/>
          <w:sz w:val="21"/>
          <w:szCs w:val="21"/>
        </w:rPr>
        <w:t xml:space="preserve"> can have an incredible ability to live ‘off-grid’ and survive expeditions to remote areas without having to worry about refuelling. With long-range tanks fitted, the </w:t>
      </w:r>
      <w:proofErr w:type="spellStart"/>
      <w:r w:rsidRPr="00270B1A">
        <w:rPr>
          <w:rFonts w:cstheme="minorHAnsi"/>
          <w:sz w:val="21"/>
          <w:szCs w:val="21"/>
        </w:rPr>
        <w:t>Fering</w:t>
      </w:r>
      <w:proofErr w:type="spellEnd"/>
      <w:r w:rsidRPr="00270B1A">
        <w:rPr>
          <w:rFonts w:cstheme="minorHAnsi"/>
          <w:sz w:val="21"/>
          <w:szCs w:val="21"/>
        </w:rPr>
        <w:t xml:space="preserve"> will be capable of driving for 7,000km without needing a fuel stop or recharging from the grid.  If such extreme range isn’t needed for the mission, the tanks can be swapped for water to provide fresh supplies</w:t>
      </w:r>
      <w:r w:rsidR="00D71BCC" w:rsidRPr="00270B1A">
        <w:rPr>
          <w:rFonts w:cstheme="minorHAnsi"/>
          <w:sz w:val="21"/>
          <w:szCs w:val="21"/>
        </w:rPr>
        <w:t xml:space="preserve"> on a mission</w:t>
      </w:r>
      <w:r w:rsidRPr="00270B1A">
        <w:rPr>
          <w:rFonts w:cstheme="minorHAnsi"/>
          <w:sz w:val="21"/>
          <w:szCs w:val="21"/>
        </w:rPr>
        <w:t xml:space="preserve">. </w:t>
      </w:r>
    </w:p>
    <w:p w14:paraId="082A0B02" w14:textId="4FF4F4C9" w:rsidR="006F3152" w:rsidRPr="00270B1A" w:rsidRDefault="006F3152" w:rsidP="009A4A3B">
      <w:pPr>
        <w:rPr>
          <w:rFonts w:cstheme="minorHAnsi"/>
          <w:sz w:val="21"/>
          <w:szCs w:val="21"/>
        </w:rPr>
      </w:pPr>
    </w:p>
    <w:p w14:paraId="092AD1E7" w14:textId="19D653C0" w:rsidR="006F3152" w:rsidRPr="00270B1A" w:rsidRDefault="006F3152" w:rsidP="006F3152">
      <w:pPr>
        <w:rPr>
          <w:rFonts w:cstheme="minorHAnsi"/>
          <w:sz w:val="21"/>
          <w:szCs w:val="21"/>
        </w:rPr>
      </w:pPr>
      <w:r w:rsidRPr="00270B1A">
        <w:rPr>
          <w:rFonts w:cstheme="minorHAnsi"/>
          <w:sz w:val="21"/>
          <w:szCs w:val="21"/>
        </w:rPr>
        <w:t xml:space="preserve">As the </w:t>
      </w:r>
      <w:proofErr w:type="spellStart"/>
      <w:r w:rsidRPr="00270B1A">
        <w:rPr>
          <w:rFonts w:cstheme="minorHAnsi"/>
          <w:sz w:val="21"/>
          <w:szCs w:val="21"/>
        </w:rPr>
        <w:t>Fering</w:t>
      </w:r>
      <w:proofErr w:type="spellEnd"/>
      <w:r w:rsidRPr="00270B1A">
        <w:rPr>
          <w:rFonts w:cstheme="minorHAnsi"/>
          <w:sz w:val="21"/>
          <w:szCs w:val="21"/>
        </w:rPr>
        <w:t xml:space="preserve"> is</w:t>
      </w:r>
      <w:r w:rsidRPr="00270B1A">
        <w:rPr>
          <w:rFonts w:cstheme="minorHAnsi"/>
          <w:b/>
          <w:bCs/>
          <w:sz w:val="21"/>
          <w:szCs w:val="21"/>
        </w:rPr>
        <w:t xml:space="preserve"> </w:t>
      </w:r>
      <w:r w:rsidR="00910AF1">
        <w:rPr>
          <w:rFonts w:cstheme="minorHAnsi"/>
          <w:sz w:val="21"/>
          <w:szCs w:val="21"/>
        </w:rPr>
        <w:t>a</w:t>
      </w:r>
      <w:r w:rsidRPr="00270B1A">
        <w:rPr>
          <w:rFonts w:cstheme="minorHAnsi"/>
          <w:sz w:val="21"/>
          <w:szCs w:val="21"/>
        </w:rPr>
        <w:t xml:space="preserve"> vehicle is designed </w:t>
      </w:r>
      <w:r w:rsidR="009C6A76" w:rsidRPr="00270B1A">
        <w:rPr>
          <w:rFonts w:cstheme="minorHAnsi"/>
          <w:sz w:val="21"/>
          <w:szCs w:val="21"/>
        </w:rPr>
        <w:t xml:space="preserve">with adaptability in mind, it can easily </w:t>
      </w:r>
      <w:r w:rsidRPr="00270B1A">
        <w:rPr>
          <w:rFonts w:cstheme="minorHAnsi"/>
          <w:sz w:val="21"/>
          <w:szCs w:val="21"/>
        </w:rPr>
        <w:t xml:space="preserve">be modified </w:t>
      </w:r>
      <w:r w:rsidR="009C6A76" w:rsidRPr="00270B1A">
        <w:rPr>
          <w:rFonts w:cstheme="minorHAnsi"/>
          <w:sz w:val="21"/>
          <w:szCs w:val="21"/>
        </w:rPr>
        <w:t xml:space="preserve">or upgraded </w:t>
      </w:r>
      <w:r w:rsidRPr="00270B1A">
        <w:rPr>
          <w:rFonts w:cstheme="minorHAnsi"/>
          <w:sz w:val="21"/>
          <w:szCs w:val="21"/>
        </w:rPr>
        <w:t xml:space="preserve">to suit </w:t>
      </w:r>
      <w:r w:rsidR="009C6A76" w:rsidRPr="00270B1A">
        <w:rPr>
          <w:rFonts w:cstheme="minorHAnsi"/>
          <w:sz w:val="21"/>
          <w:szCs w:val="21"/>
        </w:rPr>
        <w:t xml:space="preserve">the customer’s needs and intended </w:t>
      </w:r>
      <w:r w:rsidRPr="00270B1A">
        <w:rPr>
          <w:rFonts w:cstheme="minorHAnsi"/>
          <w:sz w:val="21"/>
          <w:szCs w:val="21"/>
        </w:rPr>
        <w:t xml:space="preserve">purpose. Bigger batteries, </w:t>
      </w:r>
      <w:r w:rsidR="009C6A76" w:rsidRPr="00270B1A">
        <w:rPr>
          <w:rFonts w:cstheme="minorHAnsi"/>
          <w:sz w:val="21"/>
          <w:szCs w:val="21"/>
        </w:rPr>
        <w:t xml:space="preserve">and </w:t>
      </w:r>
      <w:r w:rsidRPr="00270B1A">
        <w:rPr>
          <w:rFonts w:cstheme="minorHAnsi"/>
          <w:sz w:val="21"/>
          <w:szCs w:val="21"/>
        </w:rPr>
        <w:t xml:space="preserve">different </w:t>
      </w:r>
      <w:r w:rsidR="009C6A76" w:rsidRPr="00270B1A">
        <w:rPr>
          <w:rFonts w:cstheme="minorHAnsi"/>
          <w:sz w:val="21"/>
          <w:szCs w:val="21"/>
        </w:rPr>
        <w:t xml:space="preserve">range extenders can be used, such as </w:t>
      </w:r>
      <w:r w:rsidRPr="00270B1A">
        <w:rPr>
          <w:rFonts w:cstheme="minorHAnsi"/>
          <w:sz w:val="21"/>
          <w:szCs w:val="21"/>
        </w:rPr>
        <w:t>alcohol</w:t>
      </w:r>
      <w:r w:rsidR="009C6A76" w:rsidRPr="00270B1A">
        <w:rPr>
          <w:rFonts w:cstheme="minorHAnsi"/>
          <w:sz w:val="21"/>
          <w:szCs w:val="21"/>
        </w:rPr>
        <w:t>-fuelled</w:t>
      </w:r>
      <w:r w:rsidRPr="00270B1A">
        <w:rPr>
          <w:rFonts w:cstheme="minorHAnsi"/>
          <w:sz w:val="21"/>
          <w:szCs w:val="21"/>
        </w:rPr>
        <w:t xml:space="preserve"> engine</w:t>
      </w:r>
      <w:r w:rsidR="009C6A76" w:rsidRPr="00270B1A">
        <w:rPr>
          <w:rFonts w:cstheme="minorHAnsi"/>
          <w:sz w:val="21"/>
          <w:szCs w:val="21"/>
        </w:rPr>
        <w:t>s</w:t>
      </w:r>
      <w:r w:rsidRPr="00270B1A">
        <w:rPr>
          <w:rFonts w:cstheme="minorHAnsi"/>
          <w:sz w:val="21"/>
          <w:szCs w:val="21"/>
        </w:rPr>
        <w:t xml:space="preserve"> in Brazil</w:t>
      </w:r>
      <w:r w:rsidR="009C6A76" w:rsidRPr="00270B1A">
        <w:rPr>
          <w:rFonts w:cstheme="minorHAnsi"/>
          <w:sz w:val="21"/>
          <w:szCs w:val="21"/>
        </w:rPr>
        <w:t xml:space="preserve"> or </w:t>
      </w:r>
      <w:r w:rsidRPr="00270B1A">
        <w:rPr>
          <w:rFonts w:cstheme="minorHAnsi"/>
          <w:sz w:val="21"/>
          <w:szCs w:val="21"/>
        </w:rPr>
        <w:t>a fuel cell in Asia.</w:t>
      </w:r>
      <w:r w:rsidR="00D71BCC" w:rsidRPr="00270B1A">
        <w:rPr>
          <w:rFonts w:cstheme="minorHAnsi"/>
          <w:sz w:val="21"/>
          <w:szCs w:val="21"/>
        </w:rPr>
        <w:t xml:space="preserve"> The combination of a battery and generator also makes the </w:t>
      </w:r>
      <w:r w:rsidR="008F0A77" w:rsidRPr="00270B1A">
        <w:rPr>
          <w:rFonts w:cstheme="minorHAnsi"/>
          <w:sz w:val="21"/>
          <w:szCs w:val="21"/>
        </w:rPr>
        <w:t>P</w:t>
      </w:r>
      <w:r w:rsidR="00BD7D45">
        <w:rPr>
          <w:rFonts w:cstheme="minorHAnsi"/>
          <w:sz w:val="21"/>
          <w:szCs w:val="21"/>
        </w:rPr>
        <w:t>ioneer</w:t>
      </w:r>
      <w:r w:rsidR="00D71BCC" w:rsidRPr="00270B1A">
        <w:rPr>
          <w:rFonts w:cstheme="minorHAnsi"/>
          <w:sz w:val="21"/>
          <w:szCs w:val="21"/>
        </w:rPr>
        <w:t xml:space="preserve"> idea</w:t>
      </w:r>
      <w:r w:rsidR="00BD7D45">
        <w:rPr>
          <w:rFonts w:cstheme="minorHAnsi"/>
          <w:sz w:val="21"/>
          <w:szCs w:val="21"/>
        </w:rPr>
        <w:t>l</w:t>
      </w:r>
      <w:r w:rsidR="00D71BCC" w:rsidRPr="00270B1A">
        <w:rPr>
          <w:rFonts w:cstheme="minorHAnsi"/>
          <w:sz w:val="21"/>
          <w:szCs w:val="21"/>
        </w:rPr>
        <w:t xml:space="preserve"> for emergency service use, where </w:t>
      </w:r>
      <w:r w:rsidR="00036116" w:rsidRPr="00270B1A">
        <w:rPr>
          <w:rFonts w:cstheme="minorHAnsi"/>
          <w:sz w:val="21"/>
          <w:szCs w:val="21"/>
        </w:rPr>
        <w:t>electrically operated</w:t>
      </w:r>
      <w:r w:rsidR="00D71BCC" w:rsidRPr="00270B1A">
        <w:rPr>
          <w:rFonts w:cstheme="minorHAnsi"/>
          <w:sz w:val="21"/>
          <w:szCs w:val="21"/>
        </w:rPr>
        <w:t xml:space="preserve"> rescue equipment and lighting can be used in remote locations.  </w:t>
      </w:r>
    </w:p>
    <w:p w14:paraId="4AC34B6E" w14:textId="77777777" w:rsidR="006F3152" w:rsidRPr="00270B1A" w:rsidRDefault="006F3152" w:rsidP="006F3152">
      <w:pPr>
        <w:rPr>
          <w:rFonts w:cstheme="minorHAnsi"/>
          <w:sz w:val="21"/>
          <w:szCs w:val="21"/>
        </w:rPr>
      </w:pPr>
    </w:p>
    <w:p w14:paraId="4131A3DC" w14:textId="5374A15B" w:rsidR="006F3152" w:rsidRPr="00270B1A" w:rsidRDefault="009C6A76" w:rsidP="006F3152">
      <w:pPr>
        <w:rPr>
          <w:rFonts w:cstheme="minorHAnsi"/>
          <w:sz w:val="21"/>
          <w:szCs w:val="21"/>
        </w:rPr>
      </w:pPr>
      <w:r w:rsidRPr="00270B1A">
        <w:rPr>
          <w:rFonts w:cstheme="minorHAnsi"/>
          <w:sz w:val="21"/>
          <w:szCs w:val="21"/>
        </w:rPr>
        <w:t xml:space="preserve">This </w:t>
      </w:r>
      <w:r w:rsidR="00D71BCC" w:rsidRPr="00270B1A">
        <w:rPr>
          <w:rFonts w:cstheme="minorHAnsi"/>
          <w:sz w:val="21"/>
          <w:szCs w:val="21"/>
        </w:rPr>
        <w:t>adaptability</w:t>
      </w:r>
      <w:r w:rsidRPr="00270B1A">
        <w:rPr>
          <w:rFonts w:cstheme="minorHAnsi"/>
          <w:sz w:val="21"/>
          <w:szCs w:val="21"/>
        </w:rPr>
        <w:t xml:space="preserve"> means the </w:t>
      </w:r>
      <w:r w:rsidR="008F0A77" w:rsidRPr="00270B1A">
        <w:rPr>
          <w:rFonts w:cstheme="minorHAnsi"/>
          <w:sz w:val="21"/>
          <w:szCs w:val="21"/>
        </w:rPr>
        <w:t>Pioneer</w:t>
      </w:r>
      <w:r w:rsidRPr="00270B1A">
        <w:rPr>
          <w:rFonts w:cstheme="minorHAnsi"/>
          <w:b/>
          <w:bCs/>
          <w:sz w:val="21"/>
          <w:szCs w:val="21"/>
        </w:rPr>
        <w:t xml:space="preserve"> </w:t>
      </w:r>
      <w:r w:rsidRPr="00270B1A">
        <w:rPr>
          <w:rFonts w:cstheme="minorHAnsi"/>
          <w:sz w:val="21"/>
          <w:szCs w:val="21"/>
        </w:rPr>
        <w:t>is</w:t>
      </w:r>
      <w:r w:rsidR="006F3152" w:rsidRPr="00270B1A">
        <w:rPr>
          <w:rFonts w:cstheme="minorHAnsi"/>
          <w:sz w:val="21"/>
          <w:szCs w:val="21"/>
        </w:rPr>
        <w:t xml:space="preserve"> not expected to have </w:t>
      </w:r>
      <w:r w:rsidRPr="00270B1A">
        <w:rPr>
          <w:rFonts w:cstheme="minorHAnsi"/>
          <w:sz w:val="21"/>
          <w:szCs w:val="21"/>
        </w:rPr>
        <w:t xml:space="preserve">an ‘end of life’ which will require it to be disposed of and recycled. It is easy to repair and upgrade giving it an indefinite life span. Should it </w:t>
      </w:r>
      <w:r w:rsidR="00D71BCC" w:rsidRPr="00270B1A">
        <w:rPr>
          <w:rFonts w:cstheme="minorHAnsi"/>
          <w:sz w:val="21"/>
          <w:szCs w:val="21"/>
        </w:rPr>
        <w:t xml:space="preserve">ever </w:t>
      </w:r>
      <w:r w:rsidRPr="00270B1A">
        <w:rPr>
          <w:rFonts w:cstheme="minorHAnsi"/>
          <w:sz w:val="21"/>
          <w:szCs w:val="21"/>
        </w:rPr>
        <w:t>need to be recycled, there is far less material to recover than a comparable 4x4</w:t>
      </w:r>
      <w:r w:rsidR="006F3152" w:rsidRPr="00270B1A">
        <w:rPr>
          <w:rFonts w:cstheme="minorHAnsi"/>
          <w:sz w:val="21"/>
          <w:szCs w:val="21"/>
        </w:rPr>
        <w:t xml:space="preserve"> vehicle or even a similar sized van.</w:t>
      </w:r>
    </w:p>
    <w:p w14:paraId="671EB21C" w14:textId="77777777" w:rsidR="009A4A3B" w:rsidRPr="00270B1A" w:rsidRDefault="009A4A3B" w:rsidP="009A4A3B">
      <w:pPr>
        <w:rPr>
          <w:rFonts w:cstheme="minorHAnsi"/>
          <w:sz w:val="21"/>
          <w:szCs w:val="21"/>
        </w:rPr>
      </w:pPr>
    </w:p>
    <w:p w14:paraId="1FA3BAE2" w14:textId="787604FF" w:rsidR="009A4A3B" w:rsidRPr="00270B1A" w:rsidRDefault="00765D1A" w:rsidP="009A4A3B">
      <w:pPr>
        <w:rPr>
          <w:rFonts w:cstheme="minorHAnsi"/>
          <w:sz w:val="21"/>
          <w:szCs w:val="21"/>
        </w:rPr>
      </w:pPr>
      <w:r w:rsidRPr="00270B1A">
        <w:rPr>
          <w:rFonts w:cstheme="minorHAnsi"/>
          <w:sz w:val="21"/>
          <w:szCs w:val="21"/>
        </w:rPr>
        <w:t xml:space="preserve">Further examples of the ingenious thinking which has gone into </w:t>
      </w:r>
      <w:r w:rsidR="006F3152" w:rsidRPr="00270B1A">
        <w:rPr>
          <w:rFonts w:cstheme="minorHAnsi"/>
          <w:sz w:val="21"/>
          <w:szCs w:val="21"/>
        </w:rPr>
        <w:t xml:space="preserve">making the </w:t>
      </w:r>
      <w:r w:rsidR="008F0A77" w:rsidRPr="00270B1A">
        <w:rPr>
          <w:rFonts w:cstheme="minorHAnsi"/>
          <w:sz w:val="21"/>
          <w:szCs w:val="21"/>
        </w:rPr>
        <w:t>Pioneer</w:t>
      </w:r>
      <w:r w:rsidR="006F3152" w:rsidRPr="00270B1A">
        <w:rPr>
          <w:rFonts w:cstheme="minorHAnsi"/>
          <w:sz w:val="21"/>
          <w:szCs w:val="21"/>
        </w:rPr>
        <w:t xml:space="preserve"> ‘extreme adventure ready’ include the choice of tyre. The 22.5-inch rims aren’t just bling which is designed for the boulevard – they accept standard size t</w:t>
      </w:r>
      <w:r w:rsidR="009A4A3B" w:rsidRPr="00270B1A">
        <w:rPr>
          <w:rFonts w:cstheme="minorHAnsi"/>
          <w:sz w:val="21"/>
          <w:szCs w:val="21"/>
        </w:rPr>
        <w:t xml:space="preserve">ruck tyres to ensure </w:t>
      </w:r>
      <w:r w:rsidR="006F3152" w:rsidRPr="00270B1A">
        <w:rPr>
          <w:rFonts w:cstheme="minorHAnsi"/>
          <w:sz w:val="21"/>
          <w:szCs w:val="21"/>
        </w:rPr>
        <w:t xml:space="preserve">easy </w:t>
      </w:r>
      <w:r w:rsidR="009A4A3B" w:rsidRPr="00270B1A">
        <w:rPr>
          <w:rFonts w:cstheme="minorHAnsi"/>
          <w:sz w:val="21"/>
          <w:szCs w:val="21"/>
        </w:rPr>
        <w:t xml:space="preserve">availability in </w:t>
      </w:r>
      <w:r w:rsidR="006F3152" w:rsidRPr="00270B1A">
        <w:rPr>
          <w:rFonts w:cstheme="minorHAnsi"/>
          <w:sz w:val="21"/>
          <w:szCs w:val="21"/>
        </w:rPr>
        <w:t xml:space="preserve">the </w:t>
      </w:r>
      <w:r w:rsidR="009A4A3B" w:rsidRPr="00270B1A">
        <w:rPr>
          <w:rFonts w:cstheme="minorHAnsi"/>
          <w:sz w:val="21"/>
          <w:szCs w:val="21"/>
        </w:rPr>
        <w:t>remote</w:t>
      </w:r>
      <w:r w:rsidR="006F3152" w:rsidRPr="00270B1A">
        <w:rPr>
          <w:rFonts w:cstheme="minorHAnsi"/>
          <w:sz w:val="21"/>
          <w:szCs w:val="21"/>
        </w:rPr>
        <w:t>st</w:t>
      </w:r>
      <w:r w:rsidR="009A4A3B" w:rsidRPr="00270B1A">
        <w:rPr>
          <w:rFonts w:cstheme="minorHAnsi"/>
          <w:sz w:val="21"/>
          <w:szCs w:val="21"/>
        </w:rPr>
        <w:t xml:space="preserve"> areas </w:t>
      </w:r>
      <w:r w:rsidR="006F3152" w:rsidRPr="00270B1A">
        <w:rPr>
          <w:rFonts w:cstheme="minorHAnsi"/>
          <w:sz w:val="21"/>
          <w:szCs w:val="21"/>
        </w:rPr>
        <w:t xml:space="preserve">of the globe. </w:t>
      </w:r>
    </w:p>
    <w:p w14:paraId="4ABAE01B" w14:textId="7E345155" w:rsidR="006F3152" w:rsidRPr="00270B1A" w:rsidRDefault="006F3152" w:rsidP="009A4A3B">
      <w:pPr>
        <w:rPr>
          <w:rFonts w:cstheme="minorHAnsi"/>
          <w:sz w:val="21"/>
          <w:szCs w:val="21"/>
        </w:rPr>
      </w:pPr>
    </w:p>
    <w:p w14:paraId="38212ECD" w14:textId="1EB07F66" w:rsidR="006F3152" w:rsidRPr="00270B1A" w:rsidRDefault="006F3152" w:rsidP="009A4A3B">
      <w:pPr>
        <w:rPr>
          <w:rFonts w:cstheme="minorHAnsi"/>
          <w:sz w:val="21"/>
          <w:szCs w:val="21"/>
        </w:rPr>
      </w:pPr>
      <w:r w:rsidRPr="00270B1A">
        <w:rPr>
          <w:rFonts w:cstheme="minorHAnsi"/>
          <w:sz w:val="21"/>
          <w:szCs w:val="21"/>
        </w:rPr>
        <w:t xml:space="preserve">The Union Jack symbol moulded into the tailgate isn’t just to proudly signify the </w:t>
      </w:r>
      <w:proofErr w:type="spellStart"/>
      <w:r w:rsidRPr="00270B1A">
        <w:rPr>
          <w:rFonts w:cstheme="minorHAnsi"/>
          <w:sz w:val="21"/>
          <w:szCs w:val="21"/>
        </w:rPr>
        <w:t>Fering’s</w:t>
      </w:r>
      <w:proofErr w:type="spellEnd"/>
      <w:r w:rsidRPr="00270B1A">
        <w:rPr>
          <w:rFonts w:cstheme="minorHAnsi"/>
          <w:sz w:val="21"/>
          <w:szCs w:val="21"/>
        </w:rPr>
        <w:t xml:space="preserve"> British heritage either. The bars of the flag act as strengthening ribs to ensure rigidity in the panel. </w:t>
      </w:r>
    </w:p>
    <w:p w14:paraId="7E04257A" w14:textId="77777777" w:rsidR="009A4A3B" w:rsidRPr="00270B1A" w:rsidRDefault="009A4A3B" w:rsidP="009A4A3B">
      <w:pPr>
        <w:rPr>
          <w:rFonts w:cstheme="minorHAnsi"/>
          <w:sz w:val="21"/>
          <w:szCs w:val="21"/>
        </w:rPr>
      </w:pPr>
    </w:p>
    <w:p w14:paraId="437FB37B" w14:textId="6FFEBF42" w:rsidR="00D71BCC" w:rsidRPr="00270B1A" w:rsidRDefault="00D71BCC" w:rsidP="009A4A3B">
      <w:pPr>
        <w:rPr>
          <w:sz w:val="21"/>
          <w:szCs w:val="21"/>
        </w:rPr>
      </w:pPr>
      <w:r w:rsidRPr="00270B1A">
        <w:rPr>
          <w:sz w:val="21"/>
          <w:szCs w:val="21"/>
        </w:rPr>
        <w:t xml:space="preserve">The first prototype </w:t>
      </w:r>
      <w:r w:rsidR="008F0A77" w:rsidRPr="00270B1A">
        <w:rPr>
          <w:sz w:val="21"/>
          <w:szCs w:val="21"/>
        </w:rPr>
        <w:t>P</w:t>
      </w:r>
      <w:r w:rsidR="008F0A77" w:rsidRPr="00270B1A">
        <w:rPr>
          <w:rFonts w:cstheme="minorHAnsi"/>
          <w:sz w:val="21"/>
          <w:szCs w:val="21"/>
        </w:rPr>
        <w:t>ioneer</w:t>
      </w:r>
      <w:r w:rsidRPr="00270B1A">
        <w:rPr>
          <w:sz w:val="21"/>
          <w:szCs w:val="21"/>
        </w:rPr>
        <w:t xml:space="preserve"> is already going through a </w:t>
      </w:r>
      <w:r w:rsidR="008F0A77" w:rsidRPr="00270B1A">
        <w:rPr>
          <w:sz w:val="21"/>
          <w:szCs w:val="21"/>
        </w:rPr>
        <w:t>rigorous</w:t>
      </w:r>
      <w:r w:rsidRPr="00270B1A">
        <w:rPr>
          <w:sz w:val="21"/>
          <w:szCs w:val="21"/>
        </w:rPr>
        <w:t xml:space="preserve"> testing process and being assessed by early customers and organisations. Series production will start in the UK during the first half of 2022. </w:t>
      </w:r>
    </w:p>
    <w:p w14:paraId="6F4AA5D2" w14:textId="77777777" w:rsidR="00D71BCC" w:rsidRPr="00270B1A" w:rsidRDefault="00D71BCC" w:rsidP="009A4A3B">
      <w:pPr>
        <w:rPr>
          <w:b/>
          <w:bCs/>
          <w:sz w:val="21"/>
          <w:szCs w:val="21"/>
        </w:rPr>
      </w:pPr>
    </w:p>
    <w:p w14:paraId="6C3B9E6F" w14:textId="37061E72" w:rsidR="009A4A3B" w:rsidRPr="00270B1A" w:rsidRDefault="00D71BCC" w:rsidP="009A4A3B">
      <w:pPr>
        <w:rPr>
          <w:b/>
          <w:bCs/>
          <w:sz w:val="21"/>
          <w:szCs w:val="21"/>
        </w:rPr>
      </w:pPr>
      <w:r w:rsidRPr="00270B1A">
        <w:rPr>
          <w:b/>
          <w:bCs/>
          <w:sz w:val="21"/>
          <w:szCs w:val="21"/>
        </w:rPr>
        <w:t xml:space="preserve">For more information, visit www.fering.co.uk </w:t>
      </w:r>
      <w:r w:rsidR="00270B1A">
        <w:rPr>
          <w:b/>
          <w:bCs/>
          <w:sz w:val="21"/>
          <w:szCs w:val="21"/>
        </w:rPr>
        <w:t>| info@fering.co.uk</w:t>
      </w:r>
    </w:p>
    <w:p w14:paraId="76EF1C00" w14:textId="3A6BC614" w:rsidR="00D71BCC" w:rsidRDefault="00D71BCC" w:rsidP="009A4A3B">
      <w:pPr>
        <w:rPr>
          <w:b/>
          <w:bCs/>
        </w:rPr>
      </w:pPr>
    </w:p>
    <w:p w14:paraId="29EEBBF2" w14:textId="46AD0E2D" w:rsidR="00D71BCC" w:rsidRDefault="00D71BCC" w:rsidP="009A4A3B">
      <w:pPr>
        <w:rPr>
          <w:b/>
          <w:bCs/>
        </w:rPr>
      </w:pPr>
    </w:p>
    <w:p w14:paraId="7805B753" w14:textId="1A4B9A4E" w:rsidR="00D71BCC" w:rsidRPr="00D71BCC" w:rsidRDefault="00D71BCC" w:rsidP="00270B1A">
      <w:pPr>
        <w:rPr>
          <w:b/>
          <w:bCs/>
          <w:sz w:val="32"/>
          <w:szCs w:val="32"/>
        </w:rPr>
      </w:pPr>
      <w:r w:rsidRPr="00D71BCC">
        <w:rPr>
          <w:b/>
          <w:bCs/>
          <w:sz w:val="32"/>
          <w:szCs w:val="32"/>
        </w:rPr>
        <w:t xml:space="preserve">The team behind the </w:t>
      </w:r>
      <w:proofErr w:type="spellStart"/>
      <w:r w:rsidRPr="00D71BCC">
        <w:rPr>
          <w:b/>
          <w:bCs/>
          <w:sz w:val="32"/>
          <w:szCs w:val="32"/>
        </w:rPr>
        <w:t>Fering</w:t>
      </w:r>
      <w:proofErr w:type="spellEnd"/>
      <w:r w:rsidRPr="00D71BCC">
        <w:rPr>
          <w:b/>
          <w:bCs/>
          <w:sz w:val="32"/>
          <w:szCs w:val="32"/>
        </w:rPr>
        <w:t xml:space="preserve"> </w:t>
      </w:r>
      <w:r w:rsidR="008F0A77">
        <w:rPr>
          <w:b/>
          <w:bCs/>
          <w:sz w:val="32"/>
          <w:szCs w:val="32"/>
        </w:rPr>
        <w:t>Pioneer</w:t>
      </w:r>
    </w:p>
    <w:p w14:paraId="36586EFD" w14:textId="77777777" w:rsidR="009A4A3B" w:rsidRDefault="009A4A3B" w:rsidP="009A4A3B">
      <w:pPr>
        <w:rPr>
          <w:b/>
          <w:bCs/>
        </w:rPr>
      </w:pPr>
    </w:p>
    <w:p w14:paraId="6D75D63C" w14:textId="17A67F38" w:rsidR="009A4A3B" w:rsidRPr="00452938" w:rsidRDefault="009A4A3B" w:rsidP="009A4A3B">
      <w:pPr>
        <w:rPr>
          <w:b/>
          <w:bCs/>
          <w:sz w:val="21"/>
          <w:szCs w:val="21"/>
        </w:rPr>
      </w:pPr>
      <w:r w:rsidRPr="00270B1A">
        <w:rPr>
          <w:b/>
          <w:bCs/>
          <w:sz w:val="21"/>
          <w:szCs w:val="21"/>
        </w:rPr>
        <w:t xml:space="preserve">Ben Scott-Geddes </w:t>
      </w:r>
      <w:proofErr w:type="spellStart"/>
      <w:r w:rsidRPr="00270B1A">
        <w:rPr>
          <w:sz w:val="21"/>
          <w:szCs w:val="21"/>
        </w:rPr>
        <w:t>Fering’s</w:t>
      </w:r>
      <w:proofErr w:type="spellEnd"/>
      <w:r w:rsidRPr="00270B1A">
        <w:rPr>
          <w:sz w:val="21"/>
          <w:szCs w:val="21"/>
        </w:rPr>
        <w:t xml:space="preserve"> founder has a history of creating and developing pioneering new automotive technologies and vehicles. He was</w:t>
      </w:r>
      <w:r w:rsidR="009C0C8A">
        <w:rPr>
          <w:sz w:val="21"/>
          <w:szCs w:val="21"/>
        </w:rPr>
        <w:t xml:space="preserve"> </w:t>
      </w:r>
      <w:r w:rsidR="00452938">
        <w:rPr>
          <w:sz w:val="21"/>
          <w:szCs w:val="21"/>
        </w:rPr>
        <w:t>p</w:t>
      </w:r>
      <w:r w:rsidR="00452938" w:rsidRPr="00270B1A">
        <w:rPr>
          <w:sz w:val="21"/>
          <w:szCs w:val="21"/>
        </w:rPr>
        <w:t xml:space="preserve">reviously </w:t>
      </w:r>
      <w:r w:rsidR="00452938">
        <w:rPr>
          <w:sz w:val="21"/>
          <w:szCs w:val="21"/>
        </w:rPr>
        <w:t>responsible for</w:t>
      </w:r>
      <w:r w:rsidR="00452938" w:rsidRPr="00270B1A">
        <w:rPr>
          <w:sz w:val="21"/>
          <w:szCs w:val="21"/>
        </w:rPr>
        <w:t xml:space="preserve"> Innovation, Body In White at Ferrari</w:t>
      </w:r>
      <w:r w:rsidR="00452938">
        <w:rPr>
          <w:sz w:val="21"/>
          <w:szCs w:val="21"/>
        </w:rPr>
        <w:t>,</w:t>
      </w:r>
      <w:r w:rsidR="00452938" w:rsidRPr="00270B1A">
        <w:rPr>
          <w:sz w:val="21"/>
          <w:szCs w:val="21"/>
        </w:rPr>
        <w:t xml:space="preserve"> </w:t>
      </w:r>
      <w:r w:rsidRPr="00270B1A">
        <w:rPr>
          <w:sz w:val="21"/>
          <w:szCs w:val="21"/>
        </w:rPr>
        <w:t xml:space="preserve">Head of Advanced Concepts at McLaren and Technical Director of Caparo Advanced Composites, where he was responsible for the record-breaking T1. He worked under Gordon Murray building the McLaren F1, </w:t>
      </w:r>
      <w:r w:rsidR="00910AF1">
        <w:rPr>
          <w:sz w:val="21"/>
          <w:szCs w:val="21"/>
        </w:rPr>
        <w:t>and</w:t>
      </w:r>
      <w:r w:rsidRPr="00270B1A">
        <w:rPr>
          <w:sz w:val="21"/>
          <w:szCs w:val="21"/>
        </w:rPr>
        <w:t xml:space="preserve"> F1 Le Mans winners in 1995. </w:t>
      </w:r>
    </w:p>
    <w:p w14:paraId="01AE9816" w14:textId="246242C4" w:rsidR="0001336E" w:rsidRPr="00270B1A" w:rsidRDefault="0001336E">
      <w:pPr>
        <w:rPr>
          <w:sz w:val="21"/>
          <w:szCs w:val="21"/>
        </w:rPr>
      </w:pPr>
    </w:p>
    <w:p w14:paraId="78776BCF" w14:textId="292EB9D7" w:rsidR="006F24FE" w:rsidRPr="00270B1A" w:rsidRDefault="006F24FE" w:rsidP="006F24FE">
      <w:pPr>
        <w:rPr>
          <w:sz w:val="21"/>
          <w:szCs w:val="21"/>
        </w:rPr>
      </w:pPr>
      <w:r w:rsidRPr="00270B1A">
        <w:rPr>
          <w:b/>
          <w:bCs/>
          <w:sz w:val="21"/>
          <w:szCs w:val="21"/>
        </w:rPr>
        <w:t>Kieran Singleton</w:t>
      </w:r>
      <w:r w:rsidRPr="00270B1A">
        <w:rPr>
          <w:sz w:val="21"/>
          <w:szCs w:val="21"/>
        </w:rPr>
        <w:t xml:space="preserve"> has extensive experience of programme management of new vehicle concepts for automotive OEMs, including management of R&amp;D activity, design &amp; engineering, prototype build and whole vehicle testing. Kieran served as an officer in the British Army and his portfolio includes military vehicles, electric city car concepts and the TVR Griffith.</w:t>
      </w:r>
    </w:p>
    <w:p w14:paraId="186FCF80" w14:textId="77777777" w:rsidR="006F24FE" w:rsidRPr="00270B1A" w:rsidRDefault="006F24FE" w:rsidP="006F24FE">
      <w:pPr>
        <w:rPr>
          <w:sz w:val="21"/>
          <w:szCs w:val="21"/>
        </w:rPr>
      </w:pPr>
      <w:r w:rsidRPr="00270B1A">
        <w:rPr>
          <w:sz w:val="21"/>
          <w:szCs w:val="21"/>
        </w:rPr>
        <w:lastRenderedPageBreak/>
        <w:t xml:space="preserve"> </w:t>
      </w:r>
    </w:p>
    <w:p w14:paraId="1478192D" w14:textId="77777777" w:rsidR="006F24FE" w:rsidRPr="00270B1A" w:rsidRDefault="006F24FE" w:rsidP="006F24FE">
      <w:pPr>
        <w:rPr>
          <w:sz w:val="21"/>
          <w:szCs w:val="21"/>
        </w:rPr>
      </w:pPr>
      <w:r w:rsidRPr="00270B1A">
        <w:rPr>
          <w:b/>
          <w:bCs/>
          <w:sz w:val="21"/>
          <w:szCs w:val="21"/>
        </w:rPr>
        <w:t xml:space="preserve">David </w:t>
      </w:r>
      <w:proofErr w:type="spellStart"/>
      <w:r w:rsidRPr="00270B1A">
        <w:rPr>
          <w:b/>
          <w:bCs/>
          <w:sz w:val="21"/>
          <w:szCs w:val="21"/>
        </w:rPr>
        <w:t>Seesing</w:t>
      </w:r>
      <w:proofErr w:type="spellEnd"/>
      <w:r w:rsidRPr="00270B1A">
        <w:rPr>
          <w:sz w:val="21"/>
          <w:szCs w:val="21"/>
        </w:rPr>
        <w:t xml:space="preserve"> is an experienced designer with a long history of working in the automotive industry. His prior exterior design roles include work for Bentley, Bugatti, Daimler and TVR. Dave holds an academic position at the Royal College of Art.</w:t>
      </w:r>
    </w:p>
    <w:p w14:paraId="5E6A8540" w14:textId="77777777" w:rsidR="006F24FE" w:rsidRPr="00270B1A" w:rsidRDefault="006F24FE" w:rsidP="006F24FE">
      <w:pPr>
        <w:rPr>
          <w:sz w:val="21"/>
          <w:szCs w:val="21"/>
        </w:rPr>
      </w:pPr>
      <w:r w:rsidRPr="00270B1A">
        <w:rPr>
          <w:sz w:val="21"/>
          <w:szCs w:val="21"/>
        </w:rPr>
        <w:t xml:space="preserve"> </w:t>
      </w:r>
    </w:p>
    <w:p w14:paraId="3786C10A" w14:textId="4C51303B" w:rsidR="006F24FE" w:rsidRPr="00270B1A" w:rsidRDefault="006F24FE" w:rsidP="006F24FE">
      <w:pPr>
        <w:rPr>
          <w:sz w:val="21"/>
          <w:szCs w:val="21"/>
        </w:rPr>
      </w:pPr>
      <w:r w:rsidRPr="00270B1A">
        <w:rPr>
          <w:b/>
          <w:bCs/>
          <w:sz w:val="21"/>
          <w:szCs w:val="21"/>
        </w:rPr>
        <w:t>Dan Primrose</w:t>
      </w:r>
      <w:r w:rsidRPr="00270B1A">
        <w:rPr>
          <w:sz w:val="21"/>
          <w:szCs w:val="21"/>
        </w:rPr>
        <w:t xml:space="preserve"> has worked the design offices of McLaren Automotive, the Red Bull F1 team, Caparo Vehicle Technologies and most recently Gordon Murray Design. His design work includes the McLaren SLR, Advanced Concepts for </w:t>
      </w:r>
      <w:r w:rsidR="00652A6B" w:rsidRPr="00270B1A">
        <w:rPr>
          <w:sz w:val="21"/>
          <w:szCs w:val="21"/>
        </w:rPr>
        <w:t>McLaren</w:t>
      </w:r>
      <w:r w:rsidRPr="00270B1A">
        <w:rPr>
          <w:sz w:val="21"/>
          <w:szCs w:val="21"/>
        </w:rPr>
        <w:t>, Caparo T1,</w:t>
      </w:r>
      <w:r w:rsidR="00652A6B" w:rsidRPr="00270B1A">
        <w:rPr>
          <w:sz w:val="21"/>
          <w:szCs w:val="21"/>
        </w:rPr>
        <w:t xml:space="preserve"> and the </w:t>
      </w:r>
      <w:r w:rsidRPr="00270B1A">
        <w:rPr>
          <w:sz w:val="21"/>
          <w:szCs w:val="21"/>
        </w:rPr>
        <w:t xml:space="preserve">BMW i5 and the </w:t>
      </w:r>
      <w:proofErr w:type="spellStart"/>
      <w:r w:rsidRPr="00270B1A">
        <w:rPr>
          <w:sz w:val="21"/>
          <w:szCs w:val="21"/>
        </w:rPr>
        <w:t>Zoox</w:t>
      </w:r>
      <w:proofErr w:type="spellEnd"/>
      <w:r w:rsidRPr="00270B1A">
        <w:rPr>
          <w:sz w:val="21"/>
          <w:szCs w:val="21"/>
        </w:rPr>
        <w:t xml:space="preserve"> concept</w:t>
      </w:r>
      <w:r w:rsidR="00652A6B" w:rsidRPr="00270B1A">
        <w:rPr>
          <w:sz w:val="21"/>
          <w:szCs w:val="21"/>
        </w:rPr>
        <w:t>s</w:t>
      </w:r>
      <w:r w:rsidRPr="00270B1A">
        <w:rPr>
          <w:sz w:val="21"/>
          <w:szCs w:val="21"/>
        </w:rPr>
        <w:t>.</w:t>
      </w:r>
    </w:p>
    <w:p w14:paraId="47A87FD6" w14:textId="77777777" w:rsidR="006F24FE" w:rsidRPr="00270B1A" w:rsidRDefault="006F24FE" w:rsidP="006F24FE">
      <w:pPr>
        <w:rPr>
          <w:sz w:val="21"/>
          <w:szCs w:val="21"/>
        </w:rPr>
      </w:pPr>
      <w:r w:rsidRPr="00270B1A">
        <w:rPr>
          <w:sz w:val="21"/>
          <w:szCs w:val="21"/>
        </w:rPr>
        <w:t xml:space="preserve"> </w:t>
      </w:r>
    </w:p>
    <w:p w14:paraId="263D2177" w14:textId="77777777" w:rsidR="006F24FE" w:rsidRPr="00270B1A" w:rsidRDefault="006F24FE" w:rsidP="006F24FE">
      <w:pPr>
        <w:rPr>
          <w:sz w:val="21"/>
          <w:szCs w:val="21"/>
        </w:rPr>
      </w:pPr>
      <w:r w:rsidRPr="00270B1A">
        <w:rPr>
          <w:b/>
          <w:bCs/>
          <w:sz w:val="21"/>
          <w:szCs w:val="21"/>
        </w:rPr>
        <w:t>Chris Wright</w:t>
      </w:r>
      <w:r w:rsidRPr="00270B1A">
        <w:rPr>
          <w:sz w:val="21"/>
          <w:szCs w:val="21"/>
        </w:rPr>
        <w:t xml:space="preserve"> is a specialist in advanced composite construction, with experience of working in automotive and marine. He has been involved in building power boats and racing yachts, most recently with Sunseeker International. In automotive he has worked with Aston Martin, Caparo, McLaren and Mercedes-AMG.</w:t>
      </w:r>
    </w:p>
    <w:p w14:paraId="08B0DF9C" w14:textId="61B42385" w:rsidR="006F24FE" w:rsidRPr="00270B1A" w:rsidRDefault="006F24FE" w:rsidP="006F24FE">
      <w:pPr>
        <w:rPr>
          <w:sz w:val="21"/>
          <w:szCs w:val="21"/>
        </w:rPr>
      </w:pPr>
    </w:p>
    <w:p w14:paraId="047F2A55" w14:textId="77777777" w:rsidR="006F24FE" w:rsidRPr="00270B1A" w:rsidRDefault="006F24FE" w:rsidP="006F24FE">
      <w:pPr>
        <w:rPr>
          <w:sz w:val="21"/>
          <w:szCs w:val="21"/>
        </w:rPr>
      </w:pPr>
      <w:r w:rsidRPr="00270B1A">
        <w:rPr>
          <w:b/>
          <w:bCs/>
          <w:sz w:val="21"/>
          <w:szCs w:val="21"/>
        </w:rPr>
        <w:t>Mac McKenney</w:t>
      </w:r>
      <w:r w:rsidRPr="00270B1A">
        <w:rPr>
          <w:sz w:val="21"/>
          <w:szCs w:val="21"/>
        </w:rPr>
        <w:t xml:space="preserve"> is one of the world’s most accomplished automotive expedition leaders. Since 1996 he has planned, trained, equipped, supported and led teams on expeditions throughout the world. Mac is also Founder and Director of Driven to Extremes, an organisation that supports military veterans suffering from PTSD by taking them on challenging vehicle adventures and expeditions.</w:t>
      </w:r>
    </w:p>
    <w:p w14:paraId="1D87BD5F" w14:textId="77777777" w:rsidR="006F24FE" w:rsidRPr="00270B1A" w:rsidRDefault="006F24FE" w:rsidP="006F24FE">
      <w:pPr>
        <w:rPr>
          <w:sz w:val="21"/>
          <w:szCs w:val="21"/>
        </w:rPr>
      </w:pPr>
      <w:r w:rsidRPr="00270B1A">
        <w:rPr>
          <w:sz w:val="21"/>
          <w:szCs w:val="21"/>
        </w:rPr>
        <w:t xml:space="preserve"> </w:t>
      </w:r>
    </w:p>
    <w:p w14:paraId="7B78ABB7" w14:textId="77777777" w:rsidR="006F24FE" w:rsidRPr="00270B1A" w:rsidRDefault="006F24FE" w:rsidP="006F24FE">
      <w:pPr>
        <w:rPr>
          <w:sz w:val="21"/>
          <w:szCs w:val="21"/>
        </w:rPr>
      </w:pPr>
      <w:r w:rsidRPr="00270B1A">
        <w:rPr>
          <w:b/>
          <w:bCs/>
          <w:sz w:val="21"/>
          <w:szCs w:val="21"/>
        </w:rPr>
        <w:t>Chris Brady</w:t>
      </w:r>
      <w:r w:rsidRPr="00270B1A">
        <w:rPr>
          <w:sz w:val="21"/>
          <w:szCs w:val="21"/>
        </w:rPr>
        <w:t xml:space="preserve"> is an engineer, designer and entrepreneur. He founded and built Acro Aircraft Seating to a world-leading position, securing BGF funding and winning the Sunday Times Fast Track 100 Award in 2017.</w:t>
      </w:r>
    </w:p>
    <w:p w14:paraId="5F609340" w14:textId="77777777" w:rsidR="006F24FE" w:rsidRPr="00270B1A" w:rsidRDefault="006F24FE" w:rsidP="006F24FE">
      <w:pPr>
        <w:rPr>
          <w:sz w:val="21"/>
          <w:szCs w:val="21"/>
        </w:rPr>
      </w:pPr>
      <w:r w:rsidRPr="00270B1A">
        <w:rPr>
          <w:sz w:val="21"/>
          <w:szCs w:val="21"/>
        </w:rPr>
        <w:t xml:space="preserve"> </w:t>
      </w:r>
    </w:p>
    <w:p w14:paraId="16FDDD30" w14:textId="77777777" w:rsidR="006F24FE" w:rsidRPr="00270B1A" w:rsidRDefault="006F24FE" w:rsidP="006F24FE">
      <w:pPr>
        <w:rPr>
          <w:sz w:val="21"/>
          <w:szCs w:val="21"/>
        </w:rPr>
      </w:pPr>
      <w:r w:rsidRPr="00270B1A">
        <w:rPr>
          <w:b/>
          <w:bCs/>
          <w:sz w:val="21"/>
          <w:szCs w:val="21"/>
        </w:rPr>
        <w:t>Will Archer</w:t>
      </w:r>
      <w:r w:rsidRPr="00270B1A">
        <w:rPr>
          <w:sz w:val="21"/>
          <w:szCs w:val="21"/>
        </w:rPr>
        <w:t xml:space="preserve"> is an entrepreneur, investor and start-up </w:t>
      </w:r>
      <w:proofErr w:type="gramStart"/>
      <w:r w:rsidRPr="00270B1A">
        <w:rPr>
          <w:sz w:val="21"/>
          <w:szCs w:val="21"/>
        </w:rPr>
        <w:t>specialist.</w:t>
      </w:r>
      <w:proofErr w:type="gramEnd"/>
      <w:r w:rsidRPr="00270B1A">
        <w:rPr>
          <w:sz w:val="21"/>
          <w:szCs w:val="21"/>
        </w:rPr>
        <w:t xml:space="preserve"> He has built global businesses in research, consulting, recruitment and benchmarking. Will has extensive advisory experience with government agencies and education providers worldwide.</w:t>
      </w:r>
    </w:p>
    <w:p w14:paraId="241B333C" w14:textId="77777777" w:rsidR="006F24FE" w:rsidRPr="00270B1A" w:rsidRDefault="006F24FE" w:rsidP="006F24FE">
      <w:pPr>
        <w:rPr>
          <w:sz w:val="21"/>
          <w:szCs w:val="21"/>
        </w:rPr>
      </w:pPr>
      <w:r w:rsidRPr="00270B1A">
        <w:rPr>
          <w:sz w:val="21"/>
          <w:szCs w:val="21"/>
        </w:rPr>
        <w:t xml:space="preserve"> </w:t>
      </w:r>
    </w:p>
    <w:p w14:paraId="4289527F" w14:textId="77777777" w:rsidR="006F24FE" w:rsidRDefault="006F24FE" w:rsidP="006F24FE"/>
    <w:p w14:paraId="68A81A2A" w14:textId="2DED19AB" w:rsidR="006F24FE" w:rsidRDefault="00270B1A">
      <w:r>
        <w:t>ends</w:t>
      </w:r>
    </w:p>
    <w:sectPr w:rsidR="006F24FE" w:rsidSect="00270B1A">
      <w:headerReference w:type="default" r:id="rId7"/>
      <w:footerReference w:type="default" r:id="rId8"/>
      <w:pgSz w:w="11900" w:h="16840"/>
      <w:pgMar w:top="1748" w:right="12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C01D" w14:textId="77777777" w:rsidR="00746934" w:rsidRDefault="00746934" w:rsidP="00270B1A">
      <w:r>
        <w:separator/>
      </w:r>
    </w:p>
  </w:endnote>
  <w:endnote w:type="continuationSeparator" w:id="0">
    <w:p w14:paraId="7DA48DAE" w14:textId="77777777" w:rsidR="00746934" w:rsidRDefault="00746934" w:rsidP="0027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CABC" w14:textId="38E4BE78" w:rsidR="00E41226" w:rsidRDefault="00E41226" w:rsidP="00E41226">
    <w:pPr>
      <w:pStyle w:val="Footer"/>
      <w:jc w:val="right"/>
    </w:pPr>
    <w:r>
      <w:t>www.fering.co.uk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E6BA" w14:textId="77777777" w:rsidR="00746934" w:rsidRDefault="00746934" w:rsidP="00270B1A">
      <w:r>
        <w:separator/>
      </w:r>
    </w:p>
  </w:footnote>
  <w:footnote w:type="continuationSeparator" w:id="0">
    <w:p w14:paraId="7D618876" w14:textId="77777777" w:rsidR="00746934" w:rsidRDefault="00746934" w:rsidP="00270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AFF1" w14:textId="71CEF516" w:rsidR="00270B1A" w:rsidRDefault="00E41226" w:rsidP="00270B1A">
    <w:pPr>
      <w:pStyle w:val="Header"/>
      <w:jc w:val="right"/>
    </w:pPr>
    <w:r>
      <w:rPr>
        <w:noProof/>
      </w:rPr>
      <mc:AlternateContent>
        <mc:Choice Requires="wps">
          <w:drawing>
            <wp:anchor distT="0" distB="0" distL="114300" distR="114300" simplePos="0" relativeHeight="251659264" behindDoc="0" locked="0" layoutInCell="1" allowOverlap="1" wp14:anchorId="2B9D4E52" wp14:editId="14624C38">
              <wp:simplePos x="0" y="0"/>
              <wp:positionH relativeFrom="column">
                <wp:posOffset>27214</wp:posOffset>
              </wp:positionH>
              <wp:positionV relativeFrom="paragraph">
                <wp:posOffset>541020</wp:posOffset>
              </wp:positionV>
              <wp:extent cx="5817507" cy="0"/>
              <wp:effectExtent l="0" t="0" r="12065" b="12700"/>
              <wp:wrapNone/>
              <wp:docPr id="2" name="Straight Connector 2"/>
              <wp:cNvGraphicFramePr/>
              <a:graphic xmlns:a="http://schemas.openxmlformats.org/drawingml/2006/main">
                <a:graphicData uri="http://schemas.microsoft.com/office/word/2010/wordprocessingShape">
                  <wps:wsp>
                    <wps:cNvCnPr/>
                    <wps:spPr>
                      <a:xfrm flipH="1">
                        <a:off x="0" y="0"/>
                        <a:ext cx="581750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1B2943"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42.6pt" to="460.2pt,4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" strokecolor="black [3213]">
              <v:stroke joinstyle="miter"/>
            </v:line>
          </w:pict>
        </mc:Fallback>
      </mc:AlternateContent>
    </w:r>
    <w:r w:rsidR="00270B1A">
      <w:rPr>
        <w:noProof/>
      </w:rPr>
      <w:drawing>
        <wp:inline distT="0" distB="0" distL="0" distR="0" wp14:anchorId="4B3C90A1" wp14:editId="5B7FF021">
          <wp:extent cx="2202024" cy="3882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04270" cy="388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72637"/>
    <w:multiLevelType w:val="hybridMultilevel"/>
    <w:tmpl w:val="9EC8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3B"/>
    <w:rsid w:val="0001336E"/>
    <w:rsid w:val="00036116"/>
    <w:rsid w:val="00270B1A"/>
    <w:rsid w:val="003725B7"/>
    <w:rsid w:val="0040255C"/>
    <w:rsid w:val="00442098"/>
    <w:rsid w:val="00452938"/>
    <w:rsid w:val="004E2F5D"/>
    <w:rsid w:val="004F62A0"/>
    <w:rsid w:val="00534834"/>
    <w:rsid w:val="00626702"/>
    <w:rsid w:val="00652A6B"/>
    <w:rsid w:val="006C5F18"/>
    <w:rsid w:val="006F24FE"/>
    <w:rsid w:val="006F3152"/>
    <w:rsid w:val="00704EE7"/>
    <w:rsid w:val="00733F42"/>
    <w:rsid w:val="007440AC"/>
    <w:rsid w:val="00746934"/>
    <w:rsid w:val="00765D1A"/>
    <w:rsid w:val="00826DCE"/>
    <w:rsid w:val="00835009"/>
    <w:rsid w:val="008F0A77"/>
    <w:rsid w:val="00910AF1"/>
    <w:rsid w:val="00955478"/>
    <w:rsid w:val="00986A05"/>
    <w:rsid w:val="009A4A3B"/>
    <w:rsid w:val="009C0C8A"/>
    <w:rsid w:val="009C6A76"/>
    <w:rsid w:val="00BD7D45"/>
    <w:rsid w:val="00CA01C5"/>
    <w:rsid w:val="00D71BCC"/>
    <w:rsid w:val="00E41226"/>
    <w:rsid w:val="00EC0582"/>
    <w:rsid w:val="00EC5ADA"/>
    <w:rsid w:val="00F7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2510F"/>
  <w15:chartTrackingRefBased/>
  <w15:docId w15:val="{0731F2EC-2855-734C-ADE3-7F34DFF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152"/>
    <w:pPr>
      <w:ind w:left="720"/>
      <w:contextualSpacing/>
    </w:pPr>
  </w:style>
  <w:style w:type="character" w:styleId="Hyperlink">
    <w:name w:val="Hyperlink"/>
    <w:basedOn w:val="DefaultParagraphFont"/>
    <w:uiPriority w:val="99"/>
    <w:unhideWhenUsed/>
    <w:rsid w:val="00D71BCC"/>
    <w:rPr>
      <w:color w:val="0563C1" w:themeColor="hyperlink"/>
      <w:u w:val="single"/>
    </w:rPr>
  </w:style>
  <w:style w:type="character" w:styleId="UnresolvedMention">
    <w:name w:val="Unresolved Mention"/>
    <w:basedOn w:val="DefaultParagraphFont"/>
    <w:uiPriority w:val="99"/>
    <w:semiHidden/>
    <w:unhideWhenUsed/>
    <w:rsid w:val="00D71BCC"/>
    <w:rPr>
      <w:color w:val="605E5C"/>
      <w:shd w:val="clear" w:color="auto" w:fill="E1DFDD"/>
    </w:rPr>
  </w:style>
  <w:style w:type="paragraph" w:styleId="Header">
    <w:name w:val="header"/>
    <w:basedOn w:val="Normal"/>
    <w:link w:val="HeaderChar"/>
    <w:uiPriority w:val="99"/>
    <w:unhideWhenUsed/>
    <w:rsid w:val="00270B1A"/>
    <w:pPr>
      <w:tabs>
        <w:tab w:val="center" w:pos="4680"/>
        <w:tab w:val="right" w:pos="9360"/>
      </w:tabs>
    </w:pPr>
  </w:style>
  <w:style w:type="character" w:customStyle="1" w:styleId="HeaderChar">
    <w:name w:val="Header Char"/>
    <w:basedOn w:val="DefaultParagraphFont"/>
    <w:link w:val="Header"/>
    <w:uiPriority w:val="99"/>
    <w:rsid w:val="00270B1A"/>
  </w:style>
  <w:style w:type="paragraph" w:styleId="Footer">
    <w:name w:val="footer"/>
    <w:basedOn w:val="Normal"/>
    <w:link w:val="FooterChar"/>
    <w:uiPriority w:val="99"/>
    <w:unhideWhenUsed/>
    <w:rsid w:val="00270B1A"/>
    <w:pPr>
      <w:tabs>
        <w:tab w:val="center" w:pos="4680"/>
        <w:tab w:val="right" w:pos="9360"/>
      </w:tabs>
    </w:pPr>
  </w:style>
  <w:style w:type="character" w:customStyle="1" w:styleId="FooterChar">
    <w:name w:val="Footer Char"/>
    <w:basedOn w:val="DefaultParagraphFont"/>
    <w:link w:val="Footer"/>
    <w:uiPriority w:val="99"/>
    <w:rsid w:val="0027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9937">
      <w:bodyDiv w:val="1"/>
      <w:marLeft w:val="0"/>
      <w:marRight w:val="0"/>
      <w:marTop w:val="0"/>
      <w:marBottom w:val="0"/>
      <w:divBdr>
        <w:top w:val="none" w:sz="0" w:space="0" w:color="auto"/>
        <w:left w:val="none" w:sz="0" w:space="0" w:color="auto"/>
        <w:bottom w:val="none" w:sz="0" w:space="0" w:color="auto"/>
        <w:right w:val="none" w:sz="0" w:space="0" w:color="auto"/>
      </w:divBdr>
    </w:div>
    <w:div w:id="189715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1484</Words>
  <Characters>6579</Characters>
  <Application>Microsoft Office Word</Application>
  <DocSecurity>0</DocSecurity>
  <Lines>93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tombarnard@btinternet.com</dc:creator>
  <cp:keywords/>
  <dc:description/>
  <cp:lastModifiedBy>tombarnard@btinternet.com</cp:lastModifiedBy>
  <cp:revision>2</cp:revision>
  <dcterms:created xsi:type="dcterms:W3CDTF">2021-09-15T08:18:00Z</dcterms:created>
  <dcterms:modified xsi:type="dcterms:W3CDTF">2021-09-15T08:18:00Z</dcterms:modified>
</cp:coreProperties>
</file>